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E65" w:rsidRPr="004050C4" w:rsidRDefault="00EE4E65" w:rsidP="00EE4E65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УТВЕРЖДАЮ:</w:t>
      </w:r>
    </w:p>
    <w:p w:rsidR="00EE4E65" w:rsidRPr="004050C4" w:rsidRDefault="00EE4E65" w:rsidP="00EE4E65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Генеральный директор</w:t>
      </w:r>
    </w:p>
    <w:p w:rsidR="00EE4E65" w:rsidRPr="004050C4" w:rsidRDefault="00EE4E65" w:rsidP="00EE4E65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 xml:space="preserve">ООО </w:t>
      </w:r>
      <w:r w:rsidRPr="00100FF4">
        <w:rPr>
          <w:b w:val="0"/>
          <w:sz w:val="28"/>
          <w:szCs w:val="28"/>
        </w:rPr>
        <w:t>«ИНСТИТУТ МАРИАННЫ ЛЫНСКОЙ»</w:t>
      </w:r>
    </w:p>
    <w:p w:rsidR="00EE4E65" w:rsidRDefault="00EE4E65" w:rsidP="00EE4E65">
      <w:pPr>
        <w:pStyle w:val="31"/>
        <w:pBdr>
          <w:bottom w:val="single" w:sz="12" w:space="1" w:color="auto"/>
        </w:pBdr>
        <w:ind w:left="567" w:right="567"/>
        <w:jc w:val="right"/>
        <w:rPr>
          <w:b w:val="0"/>
          <w:sz w:val="28"/>
          <w:szCs w:val="28"/>
        </w:rPr>
      </w:pPr>
      <w:r>
        <w:rPr>
          <w:b w:val="0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4575810</wp:posOffset>
            </wp:positionH>
            <wp:positionV relativeFrom="paragraph">
              <wp:posOffset>255905</wp:posOffset>
            </wp:positionV>
            <wp:extent cx="1190625" cy="1152525"/>
            <wp:effectExtent l="0" t="0" r="0" b="0"/>
            <wp:wrapThrough wrapText="bothSides">
              <wp:wrapPolygon edited="0">
                <wp:start x="8294" y="1071"/>
                <wp:lineTo x="6221" y="1428"/>
                <wp:lineTo x="1382" y="5712"/>
                <wp:lineTo x="346" y="12139"/>
                <wp:lineTo x="3456" y="18208"/>
                <wp:lineTo x="3802" y="18565"/>
                <wp:lineTo x="7603" y="20707"/>
                <wp:lineTo x="8640" y="20707"/>
                <wp:lineTo x="13478" y="20707"/>
                <wp:lineTo x="14170" y="20707"/>
                <wp:lineTo x="18317" y="18565"/>
                <wp:lineTo x="18662" y="18208"/>
                <wp:lineTo x="21427" y="12853"/>
                <wp:lineTo x="21082" y="6069"/>
                <wp:lineTo x="15898" y="1785"/>
                <wp:lineTo x="13478" y="1071"/>
                <wp:lineTo x="8294" y="1071"/>
              </wp:wrapPolygon>
            </wp:wrapThrough>
            <wp:docPr id="7" name="Рисунок 1" descr="C:\Users\Екатерина\Downloads\печать и подпись (1)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Екатерина\Downloads\печать и подпись (1) (1)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Pr="00100FF4">
        <w:rPr>
          <w:b w:val="0"/>
          <w:sz w:val="28"/>
          <w:szCs w:val="28"/>
        </w:rPr>
        <w:t>Лынская</w:t>
      </w:r>
      <w:proofErr w:type="spellEnd"/>
      <w:r w:rsidRPr="00100FF4">
        <w:rPr>
          <w:b w:val="0"/>
          <w:sz w:val="28"/>
          <w:szCs w:val="28"/>
        </w:rPr>
        <w:t xml:space="preserve"> М.И.</w:t>
      </w:r>
    </w:p>
    <w:p w:rsidR="00EE4E65" w:rsidRDefault="00EE4E65" w:rsidP="00EE4E65">
      <w:pPr>
        <w:pStyle w:val="31"/>
        <w:ind w:left="567" w:right="567"/>
        <w:jc w:val="right"/>
        <w:rPr>
          <w:b w:val="0"/>
          <w:sz w:val="28"/>
          <w:szCs w:val="28"/>
        </w:rPr>
      </w:pPr>
    </w:p>
    <w:p w:rsidR="00EE4E65" w:rsidRDefault="00EE4E65" w:rsidP="00EE4E65">
      <w:pPr>
        <w:pStyle w:val="31"/>
        <w:ind w:left="567" w:right="567"/>
        <w:jc w:val="right"/>
        <w:rPr>
          <w:b w:val="0"/>
          <w:sz w:val="28"/>
          <w:szCs w:val="28"/>
        </w:rPr>
      </w:pPr>
    </w:p>
    <w:p w:rsidR="00EE4E65" w:rsidRDefault="00EE4E65" w:rsidP="00EE4E65">
      <w:pPr>
        <w:pStyle w:val="31"/>
        <w:ind w:left="567" w:right="567"/>
        <w:rPr>
          <w:b w:val="0"/>
          <w:sz w:val="28"/>
          <w:szCs w:val="28"/>
        </w:rPr>
      </w:pPr>
    </w:p>
    <w:p w:rsidR="00EE4E65" w:rsidRPr="004050C4" w:rsidRDefault="00EE4E65" w:rsidP="00EE4E65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____</w:t>
      </w:r>
    </w:p>
    <w:p w:rsidR="00EE4E65" w:rsidRPr="004050C4" w:rsidRDefault="00EE4E65" w:rsidP="00EE4E65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М.П.</w:t>
      </w:r>
    </w:p>
    <w:p w:rsidR="00EE4E65" w:rsidRPr="004050C4" w:rsidRDefault="00EE4E65" w:rsidP="00EE4E65">
      <w:pPr>
        <w:pStyle w:val="31"/>
        <w:shd w:val="clear" w:color="auto" w:fill="auto"/>
        <w:ind w:left="567" w:right="567"/>
        <w:jc w:val="right"/>
        <w:rPr>
          <w:b w:val="0"/>
          <w:sz w:val="24"/>
          <w:szCs w:val="24"/>
        </w:rPr>
      </w:pPr>
      <w:r>
        <w:rPr>
          <w:b w:val="0"/>
          <w:sz w:val="28"/>
          <w:szCs w:val="28"/>
        </w:rPr>
        <w:t>01.11.2023</w:t>
      </w:r>
      <w:r w:rsidRPr="004050C4">
        <w:rPr>
          <w:b w:val="0"/>
          <w:sz w:val="28"/>
          <w:szCs w:val="28"/>
        </w:rPr>
        <w:t xml:space="preserve"> г.</w:t>
      </w:r>
    </w:p>
    <w:p w:rsidR="00EE4E65" w:rsidRPr="00595E4F" w:rsidRDefault="00EE4E65" w:rsidP="00EE4E65">
      <w:pPr>
        <w:spacing w:after="200" w:line="276" w:lineRule="auto"/>
        <w:ind w:left="4248"/>
        <w:rPr>
          <w:rFonts w:ascii="Times New Roman" w:eastAsiaTheme="minorHAnsi" w:hAnsi="Times New Roman"/>
          <w:sz w:val="28"/>
          <w:szCs w:val="28"/>
          <w:lang w:eastAsia="en-US"/>
        </w:rPr>
      </w:pPr>
    </w:p>
    <w:p w:rsidR="00EE4E65" w:rsidRPr="00595E4F" w:rsidRDefault="00EE4E65" w:rsidP="00EE4E65">
      <w:pPr>
        <w:rPr>
          <w:rFonts w:ascii="Times New Roman" w:eastAsiaTheme="minorHAnsi" w:hAnsi="Times New Roman"/>
          <w:b/>
          <w:caps/>
          <w:sz w:val="28"/>
          <w:szCs w:val="28"/>
          <w:lang w:eastAsia="en-US"/>
        </w:rPr>
      </w:pPr>
    </w:p>
    <w:p w:rsidR="00EE4E65" w:rsidRPr="00595E4F" w:rsidRDefault="00EE4E65" w:rsidP="00EE4E65">
      <w:pPr>
        <w:jc w:val="center"/>
        <w:rPr>
          <w:rFonts w:ascii="Times New Roman" w:eastAsiaTheme="minorHAnsi" w:hAnsi="Times New Roman"/>
          <w:b/>
          <w:caps/>
          <w:sz w:val="28"/>
          <w:szCs w:val="28"/>
          <w:lang w:eastAsia="en-US"/>
        </w:rPr>
      </w:pPr>
    </w:p>
    <w:p w:rsidR="00EE4E65" w:rsidRDefault="00EE4E65" w:rsidP="00EE4E65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Hlk98681859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ПОРЯДОК </w:t>
      </w:r>
    </w:p>
    <w:p w:rsidR="00EE4E65" w:rsidRDefault="00EE4E65" w:rsidP="00EE4E65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оформления и выдачи документов о квалификации</w:t>
      </w:r>
    </w:p>
    <w:p w:rsidR="00EE4E65" w:rsidRDefault="00EE4E65" w:rsidP="00EE4E65">
      <w:pPr>
        <w:pStyle w:val="normal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ООО «Институт Марианны </w:t>
      </w:r>
      <w:proofErr w:type="spellStart"/>
      <w:r>
        <w:rPr>
          <w:rFonts w:ascii="Times New Roman" w:eastAsia="Times New Roman" w:hAnsi="Times New Roman" w:cs="Times New Roman"/>
          <w:b/>
        </w:rPr>
        <w:t>Лынской</w:t>
      </w:r>
      <w:proofErr w:type="spellEnd"/>
      <w:r>
        <w:rPr>
          <w:rFonts w:ascii="Times New Roman" w:eastAsia="Times New Roman" w:hAnsi="Times New Roman" w:cs="Times New Roman"/>
          <w:b/>
        </w:rPr>
        <w:t>»</w:t>
      </w:r>
    </w:p>
    <w:p w:rsidR="00EE4E65" w:rsidRDefault="00EE4E65" w:rsidP="00EE4E65">
      <w:pPr>
        <w:pStyle w:val="normal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</w:rPr>
      </w:pPr>
    </w:p>
    <w:p w:rsidR="00EE4E65" w:rsidRPr="00595E4F" w:rsidRDefault="00EE4E65" w:rsidP="00EE4E65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bookmarkEnd w:id="0"/>
    <w:p w:rsidR="00EE4E65" w:rsidRPr="00595E4F" w:rsidRDefault="00EE4E65" w:rsidP="00EE4E65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EE4E65" w:rsidRPr="00595E4F" w:rsidRDefault="00EE4E65" w:rsidP="00EE4E65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EE4E65" w:rsidRPr="00595E4F" w:rsidRDefault="00EE4E65" w:rsidP="00EE4E65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EE4E65" w:rsidRPr="00595E4F" w:rsidRDefault="00EE4E65" w:rsidP="00EE4E65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EE4E65" w:rsidRPr="00595E4F" w:rsidRDefault="00EE4E65" w:rsidP="00EE4E65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EE4E65" w:rsidRPr="00595E4F" w:rsidRDefault="00EE4E65" w:rsidP="00EE4E65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EE4E65" w:rsidRPr="00595E4F" w:rsidRDefault="00EE4E65" w:rsidP="00EE4E65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EE4E65" w:rsidRPr="00595E4F" w:rsidRDefault="00EE4E65" w:rsidP="00EE4E65">
      <w:pPr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EE4E65" w:rsidRPr="00020727" w:rsidRDefault="00EE4E65" w:rsidP="00EE4E65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>г. Москва</w:t>
      </w:r>
    </w:p>
    <w:p w:rsidR="00EE4E65" w:rsidRPr="00020727" w:rsidRDefault="00EE4E65" w:rsidP="00EE4E65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</w:p>
    <w:p w:rsidR="00EE4E65" w:rsidRPr="00020727" w:rsidRDefault="00EE4E65" w:rsidP="00EE4E65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>202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3</w:t>
      </w: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 xml:space="preserve"> г.</w:t>
      </w:r>
    </w:p>
    <w:p w:rsidR="00BE7F09" w:rsidRDefault="00BE7F09">
      <w:pPr>
        <w:pStyle w:val="normal"/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</w:rPr>
      </w:pPr>
    </w:p>
    <w:p w:rsidR="00BE7F09" w:rsidRDefault="00BE7F09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BE7F09" w:rsidRDefault="007861E9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ПОРЯДОК </w:t>
      </w:r>
    </w:p>
    <w:p w:rsidR="00BE7F09" w:rsidRDefault="007861E9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оформления и выдачи документов о квалификации</w:t>
      </w:r>
    </w:p>
    <w:p w:rsidR="00BE7F09" w:rsidRDefault="007861E9">
      <w:pPr>
        <w:pStyle w:val="normal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ООО «Институт Марианны </w:t>
      </w:r>
      <w:proofErr w:type="spellStart"/>
      <w:r>
        <w:rPr>
          <w:rFonts w:ascii="Times New Roman" w:eastAsia="Times New Roman" w:hAnsi="Times New Roman" w:cs="Times New Roman"/>
          <w:b/>
        </w:rPr>
        <w:t>Лынской</w:t>
      </w:r>
      <w:proofErr w:type="spellEnd"/>
      <w:r>
        <w:rPr>
          <w:rFonts w:ascii="Times New Roman" w:eastAsia="Times New Roman" w:hAnsi="Times New Roman" w:cs="Times New Roman"/>
          <w:b/>
        </w:rPr>
        <w:t>»</w:t>
      </w:r>
    </w:p>
    <w:p w:rsidR="00BE7F09" w:rsidRDefault="00BE7F09">
      <w:pPr>
        <w:pStyle w:val="normal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</w:rPr>
      </w:pPr>
    </w:p>
    <w:p w:rsidR="00BE7F09" w:rsidRDefault="00BE7F09">
      <w:pPr>
        <w:pStyle w:val="normal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</w:rPr>
      </w:pPr>
    </w:p>
    <w:p w:rsidR="00F51DA2" w:rsidRDefault="00F51DA2" w:rsidP="00F51DA2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F51DA2" w:rsidRDefault="00F51DA2" w:rsidP="00F51DA2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1.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</w:rPr>
        <w:t>ОБЩИЕ ПОЛОЖЕНИЯ</w:t>
      </w:r>
    </w:p>
    <w:p w:rsidR="00F51DA2" w:rsidRDefault="00F51DA2" w:rsidP="00F51DA2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F51DA2" w:rsidRDefault="00F51DA2" w:rsidP="00F51DA2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Общество с ограниченной ответственностью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  (ОГРН 1207700477489, ИНН 9718166560) (сокращенное наименование ООО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», далее – Исполнитель, Организация) оказывает физическим и юридическим лицам (индивидуальным предпринимателям) платные образовательные услуги на основании лицензии на образовательную деятельность (регистрационный № </w:t>
      </w:r>
      <w:proofErr w:type="spellStart"/>
      <w:r>
        <w:rPr>
          <w:rFonts w:ascii="Times New Roman" w:eastAsia="Times New Roman" w:hAnsi="Times New Roman" w:cs="Times New Roman"/>
        </w:rPr>
        <w:t>№</w:t>
      </w:r>
      <w:proofErr w:type="spellEnd"/>
      <w:r>
        <w:rPr>
          <w:rFonts w:ascii="Times New Roman" w:eastAsia="Times New Roman" w:hAnsi="Times New Roman" w:cs="Times New Roman"/>
        </w:rPr>
        <w:t xml:space="preserve"> 041643, дата предоставления 20.08.2021, выдана Департаментом образования и науки города Москвы бессрочно) в сфере дополнительного профессионального образования. </w:t>
      </w:r>
      <w:proofErr w:type="gramEnd"/>
    </w:p>
    <w:p w:rsidR="00F51DA2" w:rsidRDefault="00F51DA2" w:rsidP="00F51DA2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Настоящее Положение об итоговой  аттестации по дополнительным профессиональным программа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в Организации (далее – Положение) разработано в соответствии с Федеральным законом № 273-ФЗ от 29.12.2012 «Об образовании в Российской Федерации», Порядком организации и осуществления образовательной деятельности по дополнительным профессиональным программам, утвержденным приказом </w:t>
      </w:r>
      <w:proofErr w:type="spellStart"/>
      <w:r>
        <w:rPr>
          <w:rFonts w:ascii="Times New Roman" w:eastAsia="Times New Roman" w:hAnsi="Times New Roman" w:cs="Times New Roman"/>
        </w:rPr>
        <w:t>Минобрнауки</w:t>
      </w:r>
      <w:proofErr w:type="spellEnd"/>
      <w:r>
        <w:rPr>
          <w:rFonts w:ascii="Times New Roman" w:eastAsia="Times New Roman" w:hAnsi="Times New Roman" w:cs="Times New Roman"/>
        </w:rPr>
        <w:t xml:space="preserve"> России от 01.07.2013 № 499, Правилами оказания платных образовательных услуг, утвержденными постановлением Правительства РФ от 15.09.2020 №1441, иными нормативными актами Российской</w:t>
      </w:r>
      <w:proofErr w:type="gramEnd"/>
      <w:r>
        <w:rPr>
          <w:rFonts w:ascii="Times New Roman" w:eastAsia="Times New Roman" w:hAnsi="Times New Roman" w:cs="Times New Roman"/>
        </w:rPr>
        <w:t xml:space="preserve"> Федерации в сфере образования, а также локальными нормативными актами Организации. </w:t>
      </w:r>
    </w:p>
    <w:p w:rsidR="00F51DA2" w:rsidRDefault="00F51DA2" w:rsidP="00F51DA2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Положение является локальным нормативным актом Организации (далее – Организация), его действие распространяется на всех Обучающихся, поступающих и обучающихся в Организации, Заказчиков образовательных услуг, сотрудников Организации, а также лиц, привлеченных для оказания образовательных услуг. </w:t>
      </w:r>
    </w:p>
    <w:p w:rsidR="00F51DA2" w:rsidRDefault="00F51DA2" w:rsidP="00F51DA2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Организация оказывает платные образовательные услуги по реализации программ дополнительного профессионального образования – программ повышения квалификации и программ переподготовки. </w:t>
      </w:r>
    </w:p>
    <w:p w:rsidR="00F51DA2" w:rsidRDefault="00F51DA2" w:rsidP="00F51DA2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Под платными образовательными услугами понимается осуществление образовательной деятельности Организацией по заданию и за счет средств физических и (или) юридических лиц по договорам об образовании, заключаемым при приеме на обучение. </w:t>
      </w:r>
    </w:p>
    <w:p w:rsidR="00F51DA2" w:rsidRDefault="00F51DA2" w:rsidP="00F51DA2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Понятия, используемые в настоящем Положении, означают: 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Исполнитель (Организация) –  Общество с ограниченной ответственностью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  (ОГРН 1207700477489, ИНН 9718166560) (сокращенное наименование ООО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», далее – Исполнитель, Организация) оказывает физическим и юридическим лицам (индивидуальным предпринимателям) платные образовательные услуги на основании лицензии на образовательную деятельность (регистрационный № </w:t>
      </w:r>
      <w:proofErr w:type="spellStart"/>
      <w:r>
        <w:rPr>
          <w:rFonts w:ascii="Times New Roman" w:eastAsia="Times New Roman" w:hAnsi="Times New Roman" w:cs="Times New Roman"/>
        </w:rPr>
        <w:t>№</w:t>
      </w:r>
      <w:proofErr w:type="spellEnd"/>
      <w:r>
        <w:rPr>
          <w:rFonts w:ascii="Times New Roman" w:eastAsia="Times New Roman" w:hAnsi="Times New Roman" w:cs="Times New Roman"/>
        </w:rPr>
        <w:t xml:space="preserve"> 041643, дата предоставления 20.08.2021, выдана Департаментом образования и науки города Москвы бессрочно) в сфере дополнительного профессионального образования.</w:t>
      </w:r>
      <w:proofErr w:type="gramEnd"/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Обучающийся - физическое лицо, дееспособное и достигшее возраста совершеннолетия, осваивающее дополнительную профессиональную программу, которое самостоятельно (или через представителя) заказывает и оплачивает обучение, имеет среднее профессиональное или высшее образование, либо находится в процессе получения такого образования для обучения по дополнительной профессиональной программе на момент зачисления на такую Программу.</w:t>
      </w:r>
      <w:proofErr w:type="gramEnd"/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Заказчик – любое заинтересованное юридическое лицо/ индивидуальный предприниматель (далее – Заказчик), заключивший договор об оказании платных образовательных услуг по программам </w:t>
      </w:r>
      <w:r>
        <w:rPr>
          <w:rFonts w:ascii="Times New Roman" w:eastAsia="Times New Roman" w:hAnsi="Times New Roman" w:cs="Times New Roman"/>
          <w:highlight w:val="white"/>
        </w:rPr>
        <w:t>профессиональной переподготовки и повышения квалификации</w:t>
      </w:r>
      <w:r>
        <w:rPr>
          <w:rFonts w:ascii="Times New Roman" w:eastAsia="Times New Roman" w:hAnsi="Times New Roman" w:cs="Times New Roman"/>
        </w:rPr>
        <w:t>, в пользу Обучающегося/ Обучающихся (указанного Заказчиком физического лица/физических лиц, отвечающего</w:t>
      </w:r>
      <w:proofErr w:type="gramStart"/>
      <w:r>
        <w:rPr>
          <w:rFonts w:ascii="Times New Roman" w:eastAsia="Times New Roman" w:hAnsi="Times New Roman" w:cs="Times New Roman"/>
        </w:rPr>
        <w:t>/-</w:t>
      </w:r>
      <w:proofErr w:type="gramEnd"/>
      <w:r>
        <w:rPr>
          <w:rFonts w:ascii="Times New Roman" w:eastAsia="Times New Roman" w:hAnsi="Times New Roman" w:cs="Times New Roman"/>
        </w:rPr>
        <w:t>им требованиям, установленным Договором на оказание платных образовательных услуг.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Преподаватель/ Педагог / Эксперт/ Куратор/Наставник - физическое лицо, которое проводит Занятия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и/или проверяет практические задания Обучающегося.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spellStart"/>
      <w:proofErr w:type="gramStart"/>
      <w:r>
        <w:rPr>
          <w:rFonts w:ascii="Times New Roman" w:eastAsia="Times New Roman" w:hAnsi="Times New Roman" w:cs="Times New Roman"/>
        </w:rPr>
        <w:lastRenderedPageBreak/>
        <w:t>C</w:t>
      </w:r>
      <w:proofErr w:type="gramEnd"/>
      <w:r>
        <w:rPr>
          <w:rFonts w:ascii="Times New Roman" w:eastAsia="Times New Roman" w:hAnsi="Times New Roman" w:cs="Times New Roman"/>
        </w:rPr>
        <w:t>айт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- совокупность программ для ЭВМ и иной информации, обеспечивающая доступ к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посредством сети «Интернет» при использовании доменных имён </w:t>
      </w:r>
      <w:hyperlink r:id="rId9">
        <w:r>
          <w:rPr>
            <w:rFonts w:ascii="Times New Roman" w:eastAsia="Times New Roman" w:hAnsi="Times New Roman" w:cs="Times New Roman"/>
            <w:u w:val="single"/>
          </w:rPr>
          <w:t>сайта,</w:t>
        </w:r>
      </w:hyperlink>
      <w:r>
        <w:rPr>
          <w:rFonts w:ascii="Times New Roman" w:eastAsia="Times New Roman" w:hAnsi="Times New Roman" w:cs="Times New Roman"/>
          <w:u w:val="single"/>
        </w:rPr>
        <w:t xml:space="preserve"> </w:t>
      </w:r>
      <w:r>
        <w:rPr>
          <w:rFonts w:ascii="Times New Roman" w:eastAsia="Times New Roman" w:hAnsi="Times New Roman" w:cs="Times New Roman"/>
        </w:rPr>
        <w:t>указанного в Разделе «Заключительные положения».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Онлайн-платформа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- сложный объект интеллектуальных прав – </w:t>
      </w:r>
      <w:proofErr w:type="spellStart"/>
      <w:r>
        <w:rPr>
          <w:rFonts w:ascii="Times New Roman" w:eastAsia="Times New Roman" w:hAnsi="Times New Roman" w:cs="Times New Roman"/>
        </w:rPr>
        <w:t>мультимедийный</w:t>
      </w:r>
      <w:proofErr w:type="spellEnd"/>
      <w:r>
        <w:rPr>
          <w:rFonts w:ascii="Times New Roman" w:eastAsia="Times New Roman" w:hAnsi="Times New Roman" w:cs="Times New Roman"/>
        </w:rPr>
        <w:t xml:space="preserve"> продукт  (информационная система), исключительное </w:t>
      </w:r>
      <w:proofErr w:type="gramStart"/>
      <w:r>
        <w:rPr>
          <w:rFonts w:ascii="Times New Roman" w:eastAsia="Times New Roman" w:hAnsi="Times New Roman" w:cs="Times New Roman"/>
        </w:rPr>
        <w:t>право</w:t>
      </w:r>
      <w:proofErr w:type="gramEnd"/>
      <w:r>
        <w:rPr>
          <w:rFonts w:ascii="Times New Roman" w:eastAsia="Times New Roman" w:hAnsi="Times New Roman" w:cs="Times New Roman"/>
        </w:rPr>
        <w:t xml:space="preserve"> на который принадлежит Исполнителю, доступный в сети Интернет по адресу, указанному в Разделе «Заключительные положения».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  <w:proofErr w:type="gramStart"/>
      <w:r>
        <w:rPr>
          <w:rFonts w:ascii="Times New Roman" w:eastAsia="Times New Roman" w:hAnsi="Times New Roman" w:cs="Times New Roman"/>
        </w:rPr>
        <w:t>состоящий</w:t>
      </w:r>
      <w:proofErr w:type="gramEnd"/>
      <w:r>
        <w:rPr>
          <w:rFonts w:ascii="Times New Roman" w:eastAsia="Times New Roman" w:hAnsi="Times New Roman" w:cs="Times New Roman"/>
        </w:rPr>
        <w:t xml:space="preserve"> из совокупности представленных в объективной форме данных и команд, предназначенных для функционирования электронных вычислительных машин (ЭВМ) и других компьютерных устройств в целях получения определённого результата, включая программную оболочку для интерактивного (</w:t>
      </w:r>
      <w:proofErr w:type="spellStart"/>
      <w:r>
        <w:rPr>
          <w:rFonts w:ascii="Times New Roman" w:eastAsia="Times New Roman" w:hAnsi="Times New Roman" w:cs="Times New Roman"/>
        </w:rPr>
        <w:t>мультимедийного</w:t>
      </w:r>
      <w:proofErr w:type="spellEnd"/>
      <w:r>
        <w:rPr>
          <w:rFonts w:ascii="Times New Roman" w:eastAsia="Times New Roman" w:hAnsi="Times New Roman" w:cs="Times New Roman"/>
        </w:rPr>
        <w:t xml:space="preserve">) взаимодействия с содержащейся в программе информацией и порождаемые ею аудиовизуальные отображения. </w:t>
      </w:r>
      <w:proofErr w:type="gramStart"/>
      <w:r>
        <w:rPr>
          <w:rFonts w:ascii="Times New Roman" w:eastAsia="Times New Roman" w:hAnsi="Times New Roman" w:cs="Times New Roman"/>
        </w:rPr>
        <w:t xml:space="preserve">Под результатом в данном случае понимается организация процесса обучения, а под аудиовизуальным отображением – совокупность информации, в том числе текстов, графических элементов, дизайна, изображений, фото- и видеоматериалов и иных объектов интеллектуальной собственности, доступ к которой осуществляется путём предоставления Обучающемуся возможности использования различных данных и команд, для проведения занятий, взаимодействия Исполнителя с Обучающимся. </w:t>
      </w:r>
      <w:proofErr w:type="gramEnd"/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Личный кабинет Обучающегося - совокупность защищенных страниц Сайта, созданных в результате регистрации на нём Обучающегося и доступных при вводе его учетных данных в предусмотренные для этого поля на Сайте.</w:t>
      </w:r>
      <w:proofErr w:type="gramEnd"/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Программа обучения - дополнительная профессиональная программа, отраженная на сайте Исполнителя (полная версия), реализуемая с использованием дистанционных образовательных технологий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Исполнителя. 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Период обучения - </w:t>
      </w:r>
      <w:r>
        <w:rPr>
          <w:rFonts w:ascii="Times New Roman" w:eastAsia="Times New Roman" w:hAnsi="Times New Roman" w:cs="Times New Roman"/>
          <w:highlight w:val="white"/>
        </w:rPr>
        <w:t xml:space="preserve">промежуток времени в рамках периода доступа к </w:t>
      </w:r>
      <w:proofErr w:type="spellStart"/>
      <w:r>
        <w:rPr>
          <w:rFonts w:ascii="Times New Roman" w:eastAsia="Times New Roman" w:hAnsi="Times New Roman" w:cs="Times New Roman"/>
          <w:highlight w:val="white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  <w:highlight w:val="white"/>
        </w:rPr>
        <w:t xml:space="preserve">, за который Обучающийся фактически освоил Программу определенной продолжительности.  На Программах в асинхронном формате период обучения определяется каждым Обучающимся самостоятельно в зависимости от его образовательных потребностей. На Программах в синхронном формате период обучения начинается с даты первого Занятия, а завершается датой прохождения </w:t>
      </w:r>
      <w:proofErr w:type="gramStart"/>
      <w:r>
        <w:rPr>
          <w:rFonts w:ascii="Times New Roman" w:eastAsia="Times New Roman" w:hAnsi="Times New Roman" w:cs="Times New Roman"/>
          <w:highlight w:val="white"/>
        </w:rPr>
        <w:t>Обучающимся</w:t>
      </w:r>
      <w:proofErr w:type="gramEnd"/>
      <w:r>
        <w:rPr>
          <w:rFonts w:ascii="Times New Roman" w:eastAsia="Times New Roman" w:hAnsi="Times New Roman" w:cs="Times New Roman"/>
          <w:highlight w:val="white"/>
        </w:rPr>
        <w:t xml:space="preserve"> Итоговой аттестации или датой последнего Занятия, если Итоговая аттестация не предусмотрена Программой.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Срок освоения Программы, или продолжительность обучения - количество часов, которое определяется учебным планом (объем лекций, самостоятельной работы и иных видов учебной деятельности) и указывается в Программе обучения.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Период доступа к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- промежуток времени, в течение которого Обучающийся может использовать </w:t>
      </w:r>
      <w:proofErr w:type="spellStart"/>
      <w:r>
        <w:rPr>
          <w:rFonts w:ascii="Times New Roman" w:eastAsia="Times New Roman" w:hAnsi="Times New Roman" w:cs="Times New Roman"/>
        </w:rPr>
        <w:t>Онлайн-платформу</w:t>
      </w:r>
      <w:proofErr w:type="spellEnd"/>
      <w:r>
        <w:rPr>
          <w:rFonts w:ascii="Times New Roman" w:eastAsia="Times New Roman" w:hAnsi="Times New Roman" w:cs="Times New Roman"/>
        </w:rPr>
        <w:t xml:space="preserve"> в целях освоения Программы определенной продолжительности:</w:t>
      </w:r>
    </w:p>
    <w:p w:rsidR="00F51DA2" w:rsidRDefault="00F51DA2" w:rsidP="00F51DA2">
      <w:pPr>
        <w:pStyle w:val="normal"/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 графику, самостоятельно определяемому </w:t>
      </w:r>
      <w:proofErr w:type="gramStart"/>
      <w:r>
        <w:rPr>
          <w:rFonts w:ascii="Times New Roman" w:eastAsia="Times New Roman" w:hAnsi="Times New Roman" w:cs="Times New Roman"/>
        </w:rPr>
        <w:t>Обучающимся</w:t>
      </w:r>
      <w:proofErr w:type="gramEnd"/>
      <w:r>
        <w:rPr>
          <w:rFonts w:ascii="Times New Roman" w:eastAsia="Times New Roman" w:hAnsi="Times New Roman" w:cs="Times New Roman"/>
        </w:rPr>
        <w:t>, – на Программах в асинхронном формате; </w:t>
      </w:r>
    </w:p>
    <w:p w:rsidR="00F51DA2" w:rsidRDefault="00F51DA2" w:rsidP="00F51DA2">
      <w:pPr>
        <w:pStyle w:val="normal"/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по графику, определяемому Исполнителем, – на Программах в синхронном формате.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Модуль/ Блок - совокупность Занятий, объединённых определённой тематикой в рамках одной Программы.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Занятие - лекция или семинар с прилагаемыми дополнительными материалами и практическими заданиями, </w:t>
      </w:r>
      <w:proofErr w:type="gramStart"/>
      <w:r>
        <w:rPr>
          <w:rFonts w:ascii="Times New Roman" w:eastAsia="Times New Roman" w:hAnsi="Times New Roman" w:cs="Times New Roman"/>
        </w:rPr>
        <w:t>проводимые</w:t>
      </w:r>
      <w:proofErr w:type="gramEnd"/>
      <w:r>
        <w:rPr>
          <w:rFonts w:ascii="Times New Roman" w:eastAsia="Times New Roman" w:hAnsi="Times New Roman" w:cs="Times New Roman"/>
        </w:rPr>
        <w:t xml:space="preserve"> с использованием дистанционных технологий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в одном из следующих форматов: </w:t>
      </w:r>
    </w:p>
    <w:p w:rsidR="00F51DA2" w:rsidRDefault="00F51DA2" w:rsidP="00F51DA2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Запись — записанные одно или несколько Занятий по определённой теме, которые доступны в Личном кабинете Обучающегося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Исполнителя. </w:t>
      </w:r>
      <w:proofErr w:type="gramStart"/>
      <w:r>
        <w:rPr>
          <w:rFonts w:ascii="Times New Roman" w:eastAsia="Times New Roman" w:hAnsi="Times New Roman" w:cs="Times New Roman"/>
        </w:rPr>
        <w:t>Занятие в формате записи Обучающийся может освоить в любое время в период обучения по Программе.</w:t>
      </w:r>
      <w:proofErr w:type="gramEnd"/>
      <w:r>
        <w:rPr>
          <w:rFonts w:ascii="Times New Roman" w:eastAsia="Times New Roman" w:hAnsi="Times New Roman" w:cs="Times New Roman"/>
        </w:rPr>
        <w:t xml:space="preserve"> При таком формате у </w:t>
      </w:r>
      <w:proofErr w:type="gramStart"/>
      <w:r>
        <w:rPr>
          <w:rFonts w:ascii="Times New Roman" w:eastAsia="Times New Roman" w:hAnsi="Times New Roman" w:cs="Times New Roman"/>
        </w:rPr>
        <w:t>Обучающегося</w:t>
      </w:r>
      <w:proofErr w:type="gramEnd"/>
      <w:r>
        <w:rPr>
          <w:rFonts w:ascii="Times New Roman" w:eastAsia="Times New Roman" w:hAnsi="Times New Roman" w:cs="Times New Roman"/>
        </w:rPr>
        <w:t xml:space="preserve"> отсутствует возможность участвовать в Занятии интерактивно. 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Дополнительная профессиональная программа, Программа, ДПП – программа повышения квалификации, программа профессиональной переподготовки. 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Учебный план – документ, определяющий состав учебных предметов/курсов/модулей/блоков, последовательность их изучения и общий объем отводимого на это времени, а также формы проведения текущего контроля успеваемости, промежуточной и итоговой аттестации. 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Текущий контроль – систематическая проверка учебных достижений Обучающегося, проводимая представителем Организации в ходе осуществления образовательной деятельности в соответствии с Программой. </w:t>
      </w:r>
      <w:proofErr w:type="gramEnd"/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lastRenderedPageBreak/>
        <w:t xml:space="preserve">Промежуточная аттестация – форма оценки степени и уровня освоения Обучающимся образовательной программы по итогам учебного предмета/курса/модуля/блока Программы. </w:t>
      </w:r>
      <w:proofErr w:type="gramEnd"/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Итоговая аттестация – форма контроля знаний и оценки степени, а также уровня освоения Обучающимся образовательной программы, завершающих обучение по ДПП, является обязательной вне зависимости от формы обучения.</w:t>
      </w:r>
      <w:proofErr w:type="gramEnd"/>
      <w:r>
        <w:rPr>
          <w:rFonts w:ascii="Times New Roman" w:eastAsia="Times New Roman" w:hAnsi="Times New Roman" w:cs="Times New Roman"/>
        </w:rPr>
        <w:t xml:space="preserve"> Обучающийся, успешно прошедший итоговую аттестацию, получает удостоверение о повышении квалификации или диплом о профессиональной переподготовке. Оценка качества освоения ДПП Обучающимся проводится в отношении соответствия результатов освоения программы заявленным целям и планируемым результатам обучения. Формы, виды и условия проведения итоговой аттестации определяются Организацией самостоятельно и закрепляются в Программе.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Документ об образовании (о квалификации) - документ, подтверждающий освоение </w:t>
      </w:r>
      <w:r>
        <w:rPr>
          <w:rFonts w:ascii="Times New Roman" w:eastAsia="Times New Roman" w:hAnsi="Times New Roman" w:cs="Times New Roman"/>
          <w:highlight w:val="white"/>
        </w:rPr>
        <w:t>новой специальности</w:t>
      </w:r>
      <w:r>
        <w:rPr>
          <w:rFonts w:ascii="Times New Roman" w:eastAsia="Times New Roman" w:hAnsi="Times New Roman" w:cs="Times New Roman"/>
        </w:rPr>
        <w:t xml:space="preserve"> (прохождение профессиональной переподготовки) </w:t>
      </w:r>
      <w:r>
        <w:rPr>
          <w:rFonts w:ascii="Times New Roman" w:eastAsia="Times New Roman" w:hAnsi="Times New Roman" w:cs="Times New Roman"/>
          <w:highlight w:val="white"/>
        </w:rPr>
        <w:t xml:space="preserve">с присвоением квалификации, что дает право вести профессиональную деятельность. </w:t>
      </w:r>
    </w:p>
    <w:p w:rsidR="00F51DA2" w:rsidRDefault="00F51DA2" w:rsidP="00F51DA2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Согласно ст.76 п.3 Федерального Закона № 273 – ФЗ от 29 декабря 2012 года «Об образовании в Российской Федерации» к освоению программ профессиональной переподготовке допускаются:</w:t>
      </w:r>
    </w:p>
    <w:p w:rsidR="00F51DA2" w:rsidRDefault="00F51DA2" w:rsidP="00F51DA2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граждане, имеющие первое законченное высшее образование по любой специальности;</w:t>
      </w:r>
    </w:p>
    <w:p w:rsidR="00F51DA2" w:rsidRDefault="00F51DA2" w:rsidP="00F51DA2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 граждане, получающие первое высшее образование по любой специальности.  Если в момент завершения еще идет процесс прохождения обучения и не получен первый диплом, то диплом о профессиональной переподготовке будет выдан </w:t>
      </w:r>
      <w:proofErr w:type="gramStart"/>
      <w:r>
        <w:rPr>
          <w:rFonts w:ascii="Times New Roman" w:eastAsia="Times New Roman" w:hAnsi="Times New Roman" w:cs="Times New Roman"/>
        </w:rPr>
        <w:t>Обучающемуся</w:t>
      </w:r>
      <w:proofErr w:type="gramEnd"/>
      <w:r>
        <w:rPr>
          <w:rFonts w:ascii="Times New Roman" w:eastAsia="Times New Roman" w:hAnsi="Times New Roman" w:cs="Times New Roman"/>
        </w:rPr>
        <w:t xml:space="preserve"> ОДНОВРЕМЕННО с получением диплома о первом образовании.</w:t>
      </w:r>
    </w:p>
    <w:p w:rsidR="00F51DA2" w:rsidRDefault="00F51DA2" w:rsidP="00F51DA2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Недостаток платных образовательных услуг - несоответствие платных образовательных услуг обязательным требованиям, предусмотренным Законом об образовании, либо в установленном им порядке, или условиям договора (при их отсутствии или неполноте условий обычно предъявляемым требованиям), или целям, для которых платные образовательные услуги обычно используются, или целям, о которых исполнитель был поставлен в известность Обучающегося при заключении договора, в том числе оказания их не в</w:t>
      </w:r>
      <w:proofErr w:type="gramEnd"/>
      <w:r>
        <w:rPr>
          <w:rFonts w:ascii="Times New Roman" w:eastAsia="Times New Roman" w:hAnsi="Times New Roman" w:cs="Times New Roman"/>
        </w:rPr>
        <w:t xml:space="preserve"> полном </w:t>
      </w:r>
      <w:proofErr w:type="gramStart"/>
      <w:r>
        <w:rPr>
          <w:rFonts w:ascii="Times New Roman" w:eastAsia="Times New Roman" w:hAnsi="Times New Roman" w:cs="Times New Roman"/>
        </w:rPr>
        <w:t>объеме</w:t>
      </w:r>
      <w:proofErr w:type="gramEnd"/>
      <w:r>
        <w:rPr>
          <w:rFonts w:ascii="Times New Roman" w:eastAsia="Times New Roman" w:hAnsi="Times New Roman" w:cs="Times New Roman"/>
        </w:rPr>
        <w:t>, предусмотренном образовательными программами (частью образовательной программы).</w:t>
      </w:r>
    </w:p>
    <w:p w:rsidR="00F51DA2" w:rsidRDefault="00F51DA2" w:rsidP="00F51DA2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Освоение дополнительных профессиональных программ, в том числе отдельной части или всего объема учебного предмета/курса/модуля/блока дополнительной профессиональной программы, сопровождается текущим контролем успеваемости и промежуточной аттестацией. </w:t>
      </w:r>
    </w:p>
    <w:p w:rsidR="00F51DA2" w:rsidRDefault="00F51DA2" w:rsidP="00F51DA2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Все иные, используемые в Положении, термины приводятся в значении, установленном Федеральным законом «Об образовании в Российской Федерации», если иное значение не установлено в Положении.</w:t>
      </w:r>
    </w:p>
    <w:p w:rsidR="00F51DA2" w:rsidRDefault="00F51DA2" w:rsidP="00F51DA2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BE7F09" w:rsidRDefault="00BE7F09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  <w:b/>
        </w:rPr>
      </w:pPr>
    </w:p>
    <w:p w:rsidR="00BE7F09" w:rsidRDefault="007861E9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2. ПОРЯДОК ОФОРМЛЕНИЯ ДОКУМЕНТОВ О КВАЛИФИКАЦИИ</w:t>
      </w:r>
    </w:p>
    <w:p w:rsidR="00BE7F09" w:rsidRDefault="00BE7F0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 2.1. Бланки документов о квалификации заполняются на русском языке печатным способом шрифтом </w:t>
      </w:r>
      <w:proofErr w:type="spellStart"/>
      <w:r>
        <w:rPr>
          <w:rFonts w:ascii="Times New Roman" w:eastAsia="Times New Roman" w:hAnsi="Times New Roman" w:cs="Times New Roman"/>
        </w:rPr>
        <w:t>Times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New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Roman</w:t>
      </w:r>
      <w:proofErr w:type="spellEnd"/>
      <w:r>
        <w:rPr>
          <w:rFonts w:ascii="Times New Roman" w:eastAsia="Times New Roman" w:hAnsi="Times New Roman" w:cs="Times New Roman"/>
        </w:rPr>
        <w:t xml:space="preserve"> черного цвета, шрифтом размера 12 </w:t>
      </w:r>
      <w:proofErr w:type="spellStart"/>
      <w:proofErr w:type="gramStart"/>
      <w:r>
        <w:rPr>
          <w:rFonts w:ascii="Times New Roman" w:eastAsia="Times New Roman" w:hAnsi="Times New Roman" w:cs="Times New Roman"/>
        </w:rPr>
        <w:t>пт</w:t>
      </w:r>
      <w:proofErr w:type="spellEnd"/>
      <w:proofErr w:type="gramEnd"/>
      <w:r>
        <w:rPr>
          <w:rFonts w:ascii="Times New Roman" w:eastAsia="Times New Roman" w:hAnsi="Times New Roman" w:cs="Times New Roman"/>
        </w:rPr>
        <w:t xml:space="preserve"> с одинарным межстрочным интервалом (допускается уменьшение или увеличение размера шрифта).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 При заполнении документа о квалификации указываются: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2.2.1. официальное название Организации;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2.2.2. наименование города и дата выдачи документа о квалификации;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2.2.3. регистрационный номер документа;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2.2.4. фамилия, имя и отчество (последнее – при наличии) </w:t>
      </w:r>
      <w:proofErr w:type="gramStart"/>
      <w:r>
        <w:rPr>
          <w:rFonts w:ascii="Times New Roman" w:eastAsia="Times New Roman" w:hAnsi="Times New Roman" w:cs="Times New Roman"/>
        </w:rPr>
        <w:t>Обучающегося</w:t>
      </w:r>
      <w:proofErr w:type="gramEnd"/>
      <w:r>
        <w:rPr>
          <w:rFonts w:ascii="Times New Roman" w:eastAsia="Times New Roman" w:hAnsi="Times New Roman" w:cs="Times New Roman"/>
        </w:rPr>
        <w:t xml:space="preserve">;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2.2.5. даты начала и окончания обучения;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2.2.6. наименование программы;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2.2.7. срок освоения программы в часах;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2.2.8. тема дипломной работы (при необходимости);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2.2.9. новый вид профессиональной деятельности и (или) наименование присвоенной квалификации (при наличии).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2.3. Документ о квалификации может дополнительно содержать приложение с указанием итогов промежуточной аттестации.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2.4. После заполнения бланка документа о квалификации он должен быть тщательно проверен на точность и безошибочность внесенных в него записей. Бланк документа о квалификации, заполненный с ошибками или имеющий другие дефекты, возникшие при заполнении, считается испорченным и подлежит замене.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2.5. Испорченные при заполнении бланки документов о квалификации уничтожаются в установленном порядке.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2.6. Документы о квалификации подписываются чернилами, пастой или тушью черного</w:t>
      </w:r>
      <w:r w:rsidR="002D1160">
        <w:rPr>
          <w:rFonts w:ascii="Times New Roman" w:eastAsia="Times New Roman" w:hAnsi="Times New Roman" w:cs="Times New Roman"/>
        </w:rPr>
        <w:t xml:space="preserve">, синего или фиолетового цвета Генеральным </w:t>
      </w:r>
      <w:proofErr w:type="spellStart"/>
      <w:r w:rsidR="002D1160">
        <w:rPr>
          <w:rFonts w:ascii="Times New Roman" w:eastAsia="Times New Roman" w:hAnsi="Times New Roman" w:cs="Times New Roman"/>
        </w:rPr>
        <w:t>диретором</w:t>
      </w:r>
      <w:proofErr w:type="spellEnd"/>
      <w:r>
        <w:rPr>
          <w:rFonts w:ascii="Times New Roman" w:eastAsia="Times New Roman" w:hAnsi="Times New Roman" w:cs="Times New Roman"/>
        </w:rPr>
        <w:t xml:space="preserve"> Организации или лицом, им уполномоченным.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2.7. На месте, отведенном для печати – «М.П.», ставится печать Организации.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2.8. Дубликат документа о квалификации выдается: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2.8.1. взамен утраченного или поврежденного документа о квалификации (на основании личного заявления с указанием обстоятельств утраты или повреждения и приложения подтверждающих документов при наличии);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2.8.2. взамен документа о квалификации, содержащего ошибки, обнаруженные Обучающимся после его получения (на основании личного заявления с указанием ошибок);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2.8.3. в случае изменения Обучающимся фамилии, имени, отчества на новые (на основании личного заявления с приложением документов, подтверждающих данно</w:t>
      </w:r>
      <w:proofErr w:type="gramStart"/>
      <w:r>
        <w:rPr>
          <w:rFonts w:ascii="Times New Roman" w:eastAsia="Times New Roman" w:hAnsi="Times New Roman" w:cs="Times New Roman"/>
        </w:rPr>
        <w:t>е(</w:t>
      </w:r>
      <w:proofErr w:type="spellStart"/>
      <w:proofErr w:type="gramEnd"/>
      <w:r>
        <w:rPr>
          <w:rFonts w:ascii="Times New Roman" w:eastAsia="Times New Roman" w:hAnsi="Times New Roman" w:cs="Times New Roman"/>
        </w:rPr>
        <w:t>ые</w:t>
      </w:r>
      <w:proofErr w:type="spellEnd"/>
      <w:r>
        <w:rPr>
          <w:rFonts w:ascii="Times New Roman" w:eastAsia="Times New Roman" w:hAnsi="Times New Roman" w:cs="Times New Roman"/>
        </w:rPr>
        <w:t xml:space="preserve">) изменение(я)).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2.9. Дубликат документа о квалификации заполняется </w:t>
      </w:r>
      <w:proofErr w:type="gramStart"/>
      <w:r>
        <w:rPr>
          <w:rFonts w:ascii="Times New Roman" w:eastAsia="Times New Roman" w:hAnsi="Times New Roman" w:cs="Times New Roman"/>
        </w:rPr>
        <w:t>по аналогии с документом о квалификации в соответствии с Порядком</w:t>
      </w:r>
      <w:proofErr w:type="gramEnd"/>
      <w:r>
        <w:rPr>
          <w:rFonts w:ascii="Times New Roman" w:eastAsia="Times New Roman" w:hAnsi="Times New Roman" w:cs="Times New Roman"/>
        </w:rPr>
        <w:t>.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2.10. В случае утраты (повреждения) только диплома либо в случае обнаружения в нем ошибок после получения его Обучающимся выдаются дубликат диплома и дубликат приложения к нему, при этом сохранившийся подлинник приложения к диплому изымается и уничтожается в установленном порядке.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2.11. В случае утраты (повреждения) только приложения к диплому либо в случае обнаружения в нем ошибок после его получения </w:t>
      </w:r>
      <w:proofErr w:type="gramStart"/>
      <w:r>
        <w:rPr>
          <w:rFonts w:ascii="Times New Roman" w:eastAsia="Times New Roman" w:hAnsi="Times New Roman" w:cs="Times New Roman"/>
        </w:rPr>
        <w:t>Обучающимся</w:t>
      </w:r>
      <w:proofErr w:type="gramEnd"/>
      <w:r>
        <w:rPr>
          <w:rFonts w:ascii="Times New Roman" w:eastAsia="Times New Roman" w:hAnsi="Times New Roman" w:cs="Times New Roman"/>
        </w:rPr>
        <w:t xml:space="preserve"> взамен выдается дубликат приложения к диплому, на котором проставляется нумерация бланка сохранившегося диплома.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2.12. Решение о выдаче или отказ в выдаче дубликата принимается Организацией, осуществляющей образовательную деятельность, в месячный срок со дня подачи письменного заявления.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2.13. Дубликат документа о квалификации выдается в течение 30 (тридцати) календарных дней принятия решения о выдаче дубликата документа о квалификации.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2.14. На дубликате документа о квалификации в заголовке справа вверху ставится отметка «ДУБЛИКАТ».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2.15. В дубликате документа о квалификации указывается полное официальное наименование Организации в соответствии с уставом, действующим на момент выдачи дубликата.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2.16. На дубликате документа о квалификации указывается текущая дата выдачи.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2.17. Дубликат документа о квалификации подписывается Генеральным директором Организации или лицом, им уполномоченным. </w:t>
      </w:r>
    </w:p>
    <w:p w:rsidR="00BE7F09" w:rsidRDefault="00BE7F0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BE7F09" w:rsidRDefault="007861E9">
      <w:pPr>
        <w:pStyle w:val="normal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3. СРОКИ ВЫДАЧИ ДОКУМЕНТОВ О КВАЛИФИКАЦИИ</w:t>
      </w:r>
    </w:p>
    <w:p w:rsidR="00BE7F09" w:rsidRDefault="00BE7F0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3.1. Документы о квалификации выдаются по дополнительным профессиональным программам повышения квалификации и/или профессиональной переподготовки – в срок не позднее 30 (тридцати) календарных дней после отчисления Обучающегося в связи с успешным завершением обучения.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3.2. В случае освоения дополнительной профессиональной программы параллельно с получением среднего профессионального или высшего образования документ о квалификации выдается </w:t>
      </w:r>
      <w:proofErr w:type="gramStart"/>
      <w:r>
        <w:rPr>
          <w:rFonts w:ascii="Times New Roman" w:eastAsia="Times New Roman" w:hAnsi="Times New Roman" w:cs="Times New Roman"/>
        </w:rPr>
        <w:t>Обучающемуся</w:t>
      </w:r>
      <w:proofErr w:type="gramEnd"/>
      <w:r>
        <w:rPr>
          <w:rFonts w:ascii="Times New Roman" w:eastAsia="Times New Roman" w:hAnsi="Times New Roman" w:cs="Times New Roman"/>
        </w:rPr>
        <w:t xml:space="preserve"> после получения Организацией копии соответствующего документа, подтверждающего наличие среднего профессиональном или высшего образования.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3.3. В случаях, когда обучение Обучающегося завершается до истечения периода обучения, предусмотренного календарным учебным графиком Программы, документы о квалификации такому Обучающемуся выдаются одновременно с иными Обучающимися, освоившими Программу в стандартные сроки. </w:t>
      </w:r>
    </w:p>
    <w:p w:rsidR="00BE7F09" w:rsidRDefault="007861E9">
      <w:pPr>
        <w:pStyle w:val="normal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3.4. Документ о квалификации выдается Обучающемуся лично или другому лицу по доверенности, выданной указанному лицу </w:t>
      </w:r>
      <w:proofErr w:type="gramStart"/>
      <w:r>
        <w:rPr>
          <w:rFonts w:ascii="Times New Roman" w:eastAsia="Times New Roman" w:hAnsi="Times New Roman" w:cs="Times New Roman"/>
        </w:rPr>
        <w:t>Обучающимся</w:t>
      </w:r>
      <w:proofErr w:type="gramEnd"/>
      <w:r>
        <w:rPr>
          <w:rFonts w:ascii="Times New Roman" w:eastAsia="Times New Roman" w:hAnsi="Times New Roman" w:cs="Times New Roman"/>
        </w:rPr>
        <w:t>. Доверенность и/или заявление, по которым был выдан (направлен) документ о квалификации (дубликат документа) хранятся в личном деле Обучающегося.</w:t>
      </w:r>
    </w:p>
    <w:p w:rsidR="00BE7F09" w:rsidRDefault="00BE7F09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BE7F09" w:rsidRDefault="007861E9">
      <w:pPr>
        <w:pStyle w:val="normal"/>
        <w:spacing w:after="0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4. ЗАКЛЮЧИТЕЛЬНЫЕ ПОЛОЖЕНИЯ</w:t>
      </w:r>
    </w:p>
    <w:p w:rsidR="00BE7F09" w:rsidRDefault="00BE7F09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BE7F09" w:rsidRDefault="007861E9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4.1. Порядок, а также все изменения и дополнения к нему утверждаются </w:t>
      </w:r>
      <w:r w:rsidR="002D1160">
        <w:rPr>
          <w:rFonts w:ascii="Times New Roman" w:eastAsia="Times New Roman" w:hAnsi="Times New Roman" w:cs="Times New Roman"/>
        </w:rPr>
        <w:t>Генеральным директором</w:t>
      </w:r>
      <w:r>
        <w:rPr>
          <w:rFonts w:ascii="Times New Roman" w:eastAsia="Times New Roman" w:hAnsi="Times New Roman" w:cs="Times New Roman"/>
        </w:rPr>
        <w:t xml:space="preserve"> Организации и размещаются на сайте </w:t>
      </w:r>
      <w:hyperlink r:id="rId10">
        <w:r>
          <w:rPr>
            <w:rFonts w:ascii="Times New Roman" w:eastAsia="Times New Roman" w:hAnsi="Times New Roman" w:cs="Times New Roman"/>
            <w:color w:val="1155CC"/>
            <w:u w:val="single"/>
          </w:rPr>
          <w:t>https://lynskayainstitut.ru</w:t>
        </w:r>
      </w:hyperlink>
      <w:r>
        <w:rPr>
          <w:rFonts w:ascii="Times New Roman" w:eastAsia="Times New Roman" w:hAnsi="Times New Roman" w:cs="Times New Roman"/>
        </w:rPr>
        <w:t xml:space="preserve"> </w:t>
      </w:r>
    </w:p>
    <w:p w:rsidR="00BE7F09" w:rsidRDefault="007861E9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4.2. Настоящая редакция Порядка вступает в силу с момента опубликования на сайте </w:t>
      </w:r>
      <w:hyperlink r:id="rId11">
        <w:r>
          <w:rPr>
            <w:rFonts w:ascii="Times New Roman" w:eastAsia="Times New Roman" w:hAnsi="Times New Roman" w:cs="Times New Roman"/>
            <w:color w:val="1155CC"/>
            <w:u w:val="single"/>
          </w:rPr>
          <w:t>https://lynskayainstitut.ru</w:t>
        </w:r>
      </w:hyperlink>
      <w:r>
        <w:rPr>
          <w:rFonts w:ascii="Times New Roman" w:eastAsia="Times New Roman" w:hAnsi="Times New Roman" w:cs="Times New Roman"/>
        </w:rPr>
        <w:t xml:space="preserve">  и действует до его отмены или принятия новой редакции.</w:t>
      </w:r>
    </w:p>
    <w:p w:rsidR="00BE7F09" w:rsidRDefault="007861E9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4.3. </w:t>
      </w:r>
      <w:proofErr w:type="gramStart"/>
      <w:r>
        <w:rPr>
          <w:rFonts w:ascii="Times New Roman" w:eastAsia="Times New Roman" w:hAnsi="Times New Roman" w:cs="Times New Roman"/>
        </w:rPr>
        <w:t>Контроль за</w:t>
      </w:r>
      <w:proofErr w:type="gramEnd"/>
      <w:r>
        <w:rPr>
          <w:rFonts w:ascii="Times New Roman" w:eastAsia="Times New Roman" w:hAnsi="Times New Roman" w:cs="Times New Roman"/>
        </w:rPr>
        <w:t xml:space="preserve"> соблюдением настоящего Порядка осуществляет </w:t>
      </w:r>
      <w:r w:rsidR="002D1160">
        <w:rPr>
          <w:rFonts w:ascii="Times New Roman" w:eastAsia="Times New Roman" w:hAnsi="Times New Roman" w:cs="Times New Roman"/>
        </w:rPr>
        <w:t>Генеральным диретором</w:t>
      </w:r>
      <w:r>
        <w:rPr>
          <w:rFonts w:ascii="Times New Roman" w:eastAsia="Times New Roman" w:hAnsi="Times New Roman" w:cs="Times New Roman"/>
        </w:rPr>
        <w:t xml:space="preserve"> Организации.</w:t>
      </w:r>
    </w:p>
    <w:p w:rsidR="00BE7F09" w:rsidRDefault="007861E9">
      <w:pPr>
        <w:pStyle w:val="normal"/>
        <w:rPr>
          <w:rFonts w:ascii="Times New Roman" w:eastAsia="Times New Roman" w:hAnsi="Times New Roman" w:cs="Times New Roman"/>
        </w:rPr>
      </w:pPr>
      <w:r>
        <w:br w:type="page"/>
      </w:r>
    </w:p>
    <w:p w:rsidR="00BE7F09" w:rsidRDefault="007861E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Приложение № 1</w:t>
      </w: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7861E9">
      <w:pPr>
        <w:pStyle w:val="normal"/>
        <w:spacing w:after="0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Образец</w:t>
      </w:r>
    </w:p>
    <w:p w:rsidR="00BE7F09" w:rsidRDefault="00BE7F09">
      <w:pPr>
        <w:pStyle w:val="normal"/>
        <w:spacing w:after="0"/>
        <w:jc w:val="center"/>
        <w:rPr>
          <w:rFonts w:ascii="Times New Roman" w:eastAsia="Times New Roman" w:hAnsi="Times New Roman" w:cs="Times New Roman"/>
        </w:rPr>
      </w:pPr>
    </w:p>
    <w:p w:rsidR="00BE7F09" w:rsidRDefault="00BE7F09">
      <w:pPr>
        <w:pStyle w:val="normal"/>
        <w:spacing w:after="0"/>
        <w:jc w:val="center"/>
        <w:rPr>
          <w:rFonts w:ascii="Times New Roman" w:eastAsia="Times New Roman" w:hAnsi="Times New Roman" w:cs="Times New Roman"/>
        </w:rPr>
      </w:pPr>
    </w:p>
    <w:p w:rsidR="00BE7F09" w:rsidRDefault="007861E9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Документ об образовании (о квалификации) - документ, подтверждающий освоение новой специальности (прохождение профессиональной переподготовки) с правом ведения </w:t>
      </w:r>
      <w:r w:rsidR="00F51DA2">
        <w:rPr>
          <w:rFonts w:ascii="Times New Roman" w:eastAsia="Times New Roman" w:hAnsi="Times New Roman" w:cs="Times New Roman"/>
        </w:rPr>
        <w:t xml:space="preserve">профессиональной деятельности </w:t>
      </w:r>
    </w:p>
    <w:p w:rsidR="00F51DA2" w:rsidRDefault="00F51DA2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highlight w:val="white"/>
        </w:rPr>
      </w:pPr>
    </w:p>
    <w:p w:rsidR="00BE7F09" w:rsidRDefault="007861E9">
      <w:pPr>
        <w:pStyle w:val="normal"/>
        <w:rPr>
          <w:rFonts w:ascii="Times New Roman" w:eastAsia="Times New Roman" w:hAnsi="Times New Roman" w:cs="Times New Roman"/>
          <w:highlight w:val="white"/>
        </w:rPr>
      </w:pPr>
      <w:r>
        <w:rPr>
          <w:rFonts w:ascii="Times New Roman" w:eastAsia="Times New Roman" w:hAnsi="Times New Roman" w:cs="Times New Roman"/>
          <w:b/>
          <w:noProof/>
          <w:highlight w:val="white"/>
        </w:rPr>
        <w:drawing>
          <wp:inline distT="114300" distB="114300" distL="114300" distR="114300">
            <wp:extent cx="5123498" cy="3885319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23498" cy="388531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highlight w:val="white"/>
        </w:rPr>
        <w:br/>
      </w: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7861E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Приложение № 2</w:t>
      </w:r>
    </w:p>
    <w:p w:rsidR="00BE7F09" w:rsidRDefault="00BE7F09">
      <w:pPr>
        <w:pStyle w:val="normal"/>
        <w:spacing w:after="0"/>
        <w:ind w:firstLine="709"/>
        <w:jc w:val="right"/>
        <w:rPr>
          <w:rFonts w:ascii="Times New Roman" w:eastAsia="Times New Roman" w:hAnsi="Times New Roman" w:cs="Times New Roman"/>
          <w:b/>
        </w:rPr>
      </w:pPr>
    </w:p>
    <w:p w:rsidR="00BE7F09" w:rsidRDefault="007861E9">
      <w:pPr>
        <w:pStyle w:val="normal"/>
        <w:spacing w:after="0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Образец</w:t>
      </w:r>
    </w:p>
    <w:p w:rsidR="00BE7F09" w:rsidRDefault="00BE7F09">
      <w:pPr>
        <w:pStyle w:val="normal"/>
        <w:spacing w:after="0"/>
        <w:jc w:val="center"/>
        <w:rPr>
          <w:rFonts w:ascii="Times New Roman" w:eastAsia="Times New Roman" w:hAnsi="Times New Roman" w:cs="Times New Roman"/>
        </w:rPr>
      </w:pPr>
    </w:p>
    <w:p w:rsidR="00BE7F09" w:rsidRDefault="00BE7F09">
      <w:pPr>
        <w:pStyle w:val="normal"/>
        <w:spacing w:after="0"/>
        <w:jc w:val="center"/>
        <w:rPr>
          <w:rFonts w:ascii="Times New Roman" w:eastAsia="Times New Roman" w:hAnsi="Times New Roman" w:cs="Times New Roman"/>
        </w:rPr>
      </w:pPr>
    </w:p>
    <w:p w:rsidR="00BE7F09" w:rsidRDefault="007861E9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Приложение к Документу об образовании (о квалификации) - документ, подтверждающий освоение новой специальности (прохождение профессиональной переподготовки)с правом ведения профессиональной деятельности </w:t>
      </w:r>
    </w:p>
    <w:p w:rsidR="00BE7F09" w:rsidRDefault="00BE7F09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highlight w:val="yellow"/>
        </w:rPr>
      </w:pPr>
    </w:p>
    <w:p w:rsidR="00BE7F09" w:rsidRDefault="007861E9">
      <w:pPr>
        <w:pStyle w:val="normal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noProof/>
          <w:highlight w:val="white"/>
        </w:rPr>
        <w:drawing>
          <wp:inline distT="114300" distB="114300" distL="114300" distR="114300">
            <wp:extent cx="3694748" cy="5409609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94748" cy="540960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BE7F09" w:rsidSect="00BE7F09">
      <w:headerReference w:type="default" r:id="rId14"/>
      <w:footerReference w:type="default" r:id="rId15"/>
      <w:pgSz w:w="11906" w:h="16838"/>
      <w:pgMar w:top="851" w:right="849" w:bottom="1135" w:left="1134" w:header="708" w:footer="329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3F18" w:rsidRDefault="00BD3F18" w:rsidP="00BE7F09">
      <w:pPr>
        <w:spacing w:after="0" w:line="240" w:lineRule="auto"/>
      </w:pPr>
      <w:r>
        <w:separator/>
      </w:r>
    </w:p>
  </w:endnote>
  <w:endnote w:type="continuationSeparator" w:id="0">
    <w:p w:rsidR="00BD3F18" w:rsidRDefault="00BD3F18" w:rsidP="00BE7F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7F09" w:rsidRDefault="00BE7F09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</w:p>
  <w:p w:rsidR="00BE7F09" w:rsidRDefault="00BE7F09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color w:val="000000"/>
        <w:sz w:val="20"/>
        <w:szCs w:val="20"/>
      </w:rPr>
    </w:pPr>
  </w:p>
  <w:p w:rsidR="00BE7F09" w:rsidRDefault="00BE7F09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3F18" w:rsidRDefault="00BD3F18" w:rsidP="00BE7F09">
      <w:pPr>
        <w:spacing w:after="0" w:line="240" w:lineRule="auto"/>
      </w:pPr>
      <w:r>
        <w:separator/>
      </w:r>
    </w:p>
  </w:footnote>
  <w:footnote w:type="continuationSeparator" w:id="0">
    <w:p w:rsidR="00BD3F18" w:rsidRDefault="00BD3F18" w:rsidP="00BE7F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7F09" w:rsidRDefault="00401EC0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begin"/>
    </w:r>
    <w:r w:rsidR="007861E9">
      <w:rPr>
        <w:rFonts w:ascii="Times New Roman" w:eastAsia="Times New Roman" w:hAnsi="Times New Roman" w:cs="Times New Roman"/>
        <w:color w:val="000000"/>
        <w:sz w:val="16"/>
        <w:szCs w:val="16"/>
      </w:rPr>
      <w:instrText>PAGE</w:instrTex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separate"/>
    </w:r>
    <w:r w:rsidR="00EE4E65">
      <w:rPr>
        <w:rFonts w:ascii="Times New Roman" w:eastAsia="Times New Roman" w:hAnsi="Times New Roman" w:cs="Times New Roman"/>
        <w:noProof/>
        <w:color w:val="000000"/>
        <w:sz w:val="16"/>
        <w:szCs w:val="16"/>
      </w:rPr>
      <w:t>2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end"/>
    </w:r>
  </w:p>
  <w:p w:rsidR="00BE7F09" w:rsidRDefault="00BE7F09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E92C4B"/>
    <w:multiLevelType w:val="multilevel"/>
    <w:tmpl w:val="CA8C03D0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540" w:hanging="480"/>
      </w:pPr>
    </w:lvl>
    <w:lvl w:ilvl="2">
      <w:start w:val="1"/>
      <w:numFmt w:val="decimal"/>
      <w:lvlText w:val="%1.%2.%3."/>
      <w:lvlJc w:val="left"/>
      <w:pPr>
        <w:ind w:left="840" w:hanging="720"/>
      </w:pPr>
    </w:lvl>
    <w:lvl w:ilvl="3">
      <w:start w:val="1"/>
      <w:numFmt w:val="decimal"/>
      <w:lvlText w:val="%1.%2.%3.%4."/>
      <w:lvlJc w:val="left"/>
      <w:pPr>
        <w:ind w:left="900" w:hanging="720"/>
      </w:pPr>
    </w:lvl>
    <w:lvl w:ilvl="4">
      <w:start w:val="1"/>
      <w:numFmt w:val="decimal"/>
      <w:lvlText w:val="%1.%2.%3.%4.%5."/>
      <w:lvlJc w:val="left"/>
      <w:pPr>
        <w:ind w:left="1320" w:hanging="1080"/>
      </w:pPr>
    </w:lvl>
    <w:lvl w:ilvl="5">
      <w:start w:val="1"/>
      <w:numFmt w:val="decimal"/>
      <w:lvlText w:val="%1.%2.%3.%4.%5.%6."/>
      <w:lvlJc w:val="left"/>
      <w:pPr>
        <w:ind w:left="138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60" w:hanging="1440"/>
      </w:pPr>
    </w:lvl>
    <w:lvl w:ilvl="8">
      <w:start w:val="1"/>
      <w:numFmt w:val="decimal"/>
      <w:lvlText w:val="%1.%2.%3.%4.%5.%6.%7.%8.%9."/>
      <w:lvlJc w:val="left"/>
      <w:pPr>
        <w:ind w:left="2280" w:hanging="1800"/>
      </w:pPr>
    </w:lvl>
  </w:abstractNum>
  <w:abstractNum w:abstractNumId="1">
    <w:nsid w:val="6ED93C06"/>
    <w:multiLevelType w:val="multilevel"/>
    <w:tmpl w:val="F704ED52"/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390" w:hanging="39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E7F09"/>
    <w:rsid w:val="002D1160"/>
    <w:rsid w:val="00401EC0"/>
    <w:rsid w:val="00410530"/>
    <w:rsid w:val="007861E9"/>
    <w:rsid w:val="00B47035"/>
    <w:rsid w:val="00BD3F18"/>
    <w:rsid w:val="00BE7F09"/>
    <w:rsid w:val="00EE4E65"/>
    <w:rsid w:val="00F51D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7035"/>
  </w:style>
  <w:style w:type="paragraph" w:styleId="1">
    <w:name w:val="heading 1"/>
    <w:basedOn w:val="normal"/>
    <w:next w:val="normal"/>
    <w:rsid w:val="00BE7F0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BE7F09"/>
    <w:pPr>
      <w:spacing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3">
    <w:name w:val="heading 3"/>
    <w:basedOn w:val="normal"/>
    <w:next w:val="normal"/>
    <w:rsid w:val="00BE7F09"/>
    <w:pPr>
      <w:spacing w:line="240" w:lineRule="auto"/>
      <w:outlineLvl w:val="2"/>
    </w:pPr>
    <w:rPr>
      <w:rFonts w:ascii="Times New Roman" w:eastAsia="Times New Roman" w:hAnsi="Times New Roman" w:cs="Times New Roman"/>
      <w:b/>
      <w:sz w:val="27"/>
      <w:szCs w:val="27"/>
    </w:rPr>
  </w:style>
  <w:style w:type="paragraph" w:styleId="4">
    <w:name w:val="heading 4"/>
    <w:basedOn w:val="normal"/>
    <w:next w:val="normal"/>
    <w:rsid w:val="00BE7F0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BE7F09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BE7F0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BE7F09"/>
  </w:style>
  <w:style w:type="table" w:customStyle="1" w:styleId="TableNormal">
    <w:name w:val="Table Normal"/>
    <w:rsid w:val="00BE7F0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BE7F09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BE7F0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F51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51DA2"/>
    <w:rPr>
      <w:rFonts w:ascii="Tahoma" w:hAnsi="Tahoma" w:cs="Tahoma"/>
      <w:sz w:val="16"/>
      <w:szCs w:val="16"/>
    </w:rPr>
  </w:style>
  <w:style w:type="character" w:customStyle="1" w:styleId="30">
    <w:name w:val="Основной текст (3)_"/>
    <w:basedOn w:val="a0"/>
    <w:link w:val="31"/>
    <w:rsid w:val="00EE4E65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paragraph" w:customStyle="1" w:styleId="31">
    <w:name w:val="Основной текст (3)"/>
    <w:basedOn w:val="a"/>
    <w:link w:val="30"/>
    <w:rsid w:val="00EE4E65"/>
    <w:pPr>
      <w:widowControl w:val="0"/>
      <w:shd w:val="clear" w:color="auto" w:fill="FFFFFF"/>
      <w:spacing w:after="0" w:line="446" w:lineRule="exact"/>
      <w:jc w:val="both"/>
    </w:pPr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ynskayainstitut.ru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lynskayainstitut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ipip.ru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MdkjnByTGqBqEbMFFPd2OEWOvw==">CgMxLjAyCGguZ2pkZ3hzOAByITFydmJOX3R0UGg4QllVUmdqSTFwbk9HbUpueFZZMFB0MA==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2469</Words>
  <Characters>14076</Characters>
  <Application>Microsoft Office Word</Application>
  <DocSecurity>0</DocSecurity>
  <Lines>117</Lines>
  <Paragraphs>33</Paragraphs>
  <ScaleCrop>false</ScaleCrop>
  <Company>Home</Company>
  <LinksUpToDate>false</LinksUpToDate>
  <CharactersWithSpaces>16512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Ekaterina</dc:creator>
  <cp:lastModifiedBy>Екатерина</cp:lastModifiedBy>
  <cp:revision>2</cp:revision>
  <dcterms:created xsi:type="dcterms:W3CDTF">2026-01-14T14:05:00Z</dcterms:created>
  <dcterms:modified xsi:type="dcterms:W3CDTF">2026-01-14T14:05:00Z</dcterms:modified>
</cp:coreProperties>
</file>