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7198" w:rsidRDefault="00EF7198">
      <w:pPr>
        <w:pStyle w:val="normal"/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</w:rPr>
      </w:pPr>
    </w:p>
    <w:p w:rsidR="00EF7198" w:rsidRDefault="00EF7198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EF7198" w:rsidRDefault="00EF7198">
      <w:pPr>
        <w:pStyle w:val="normal"/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</w:p>
    <w:p w:rsidR="00D0664F" w:rsidRPr="004050C4" w:rsidRDefault="00D0664F" w:rsidP="00D0664F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УТВЕРЖДАЮ:</w:t>
      </w:r>
    </w:p>
    <w:p w:rsidR="00D0664F" w:rsidRPr="004050C4" w:rsidRDefault="00D0664F" w:rsidP="00D0664F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Генеральный директор</w:t>
      </w:r>
    </w:p>
    <w:p w:rsidR="00D0664F" w:rsidRPr="004050C4" w:rsidRDefault="00D0664F" w:rsidP="00D0664F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 xml:space="preserve">ООО </w:t>
      </w:r>
      <w:r w:rsidRPr="00100FF4">
        <w:rPr>
          <w:b w:val="0"/>
          <w:sz w:val="28"/>
          <w:szCs w:val="28"/>
        </w:rPr>
        <w:t>«ИНСТИТУТ МАРИАННЫ ЛЫНСКОЙ»</w:t>
      </w:r>
    </w:p>
    <w:p w:rsidR="00D0664F" w:rsidRDefault="00D0664F" w:rsidP="00D0664F">
      <w:pPr>
        <w:pStyle w:val="31"/>
        <w:pBdr>
          <w:bottom w:val="single" w:sz="12" w:space="1" w:color="auto"/>
        </w:pBdr>
        <w:ind w:left="567" w:right="567"/>
        <w:jc w:val="right"/>
        <w:rPr>
          <w:b w:val="0"/>
          <w:sz w:val="28"/>
          <w:szCs w:val="28"/>
        </w:rPr>
      </w:pPr>
      <w:r>
        <w:rPr>
          <w:b w:val="0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4575810</wp:posOffset>
            </wp:positionH>
            <wp:positionV relativeFrom="paragraph">
              <wp:posOffset>255905</wp:posOffset>
            </wp:positionV>
            <wp:extent cx="1190625" cy="1152525"/>
            <wp:effectExtent l="0" t="0" r="0" b="0"/>
            <wp:wrapThrough wrapText="bothSides">
              <wp:wrapPolygon edited="0">
                <wp:start x="8294" y="1071"/>
                <wp:lineTo x="6221" y="1428"/>
                <wp:lineTo x="1382" y="5712"/>
                <wp:lineTo x="346" y="12139"/>
                <wp:lineTo x="3456" y="18208"/>
                <wp:lineTo x="3802" y="18565"/>
                <wp:lineTo x="7603" y="20707"/>
                <wp:lineTo x="8640" y="20707"/>
                <wp:lineTo x="13478" y="20707"/>
                <wp:lineTo x="14170" y="20707"/>
                <wp:lineTo x="18317" y="18565"/>
                <wp:lineTo x="18662" y="18208"/>
                <wp:lineTo x="21427" y="12853"/>
                <wp:lineTo x="21082" y="6069"/>
                <wp:lineTo x="15898" y="1785"/>
                <wp:lineTo x="13478" y="1071"/>
                <wp:lineTo x="8294" y="1071"/>
              </wp:wrapPolygon>
            </wp:wrapThrough>
            <wp:docPr id="2" name="Рисунок 1" descr="C:\Users\Екатерина\Downloads\печать и подпись (1)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Екатерина\Downloads\печать и подпись (1) (1)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Pr="00100FF4">
        <w:rPr>
          <w:b w:val="0"/>
          <w:sz w:val="28"/>
          <w:szCs w:val="28"/>
        </w:rPr>
        <w:t>Лынская</w:t>
      </w:r>
      <w:proofErr w:type="spellEnd"/>
      <w:r w:rsidRPr="00100FF4">
        <w:rPr>
          <w:b w:val="0"/>
          <w:sz w:val="28"/>
          <w:szCs w:val="28"/>
        </w:rPr>
        <w:t xml:space="preserve"> М.И.</w:t>
      </w:r>
    </w:p>
    <w:p w:rsidR="00D0664F" w:rsidRDefault="00D0664F" w:rsidP="00D0664F">
      <w:pPr>
        <w:pStyle w:val="31"/>
        <w:ind w:left="567" w:right="567"/>
        <w:jc w:val="right"/>
        <w:rPr>
          <w:b w:val="0"/>
          <w:sz w:val="28"/>
          <w:szCs w:val="28"/>
        </w:rPr>
      </w:pPr>
    </w:p>
    <w:p w:rsidR="00D0664F" w:rsidRDefault="00D0664F" w:rsidP="00D0664F">
      <w:pPr>
        <w:pStyle w:val="31"/>
        <w:ind w:left="567" w:right="567"/>
        <w:jc w:val="right"/>
        <w:rPr>
          <w:b w:val="0"/>
          <w:sz w:val="28"/>
          <w:szCs w:val="28"/>
        </w:rPr>
      </w:pPr>
    </w:p>
    <w:p w:rsidR="00D0664F" w:rsidRDefault="00D0664F" w:rsidP="00D0664F">
      <w:pPr>
        <w:pStyle w:val="31"/>
        <w:ind w:left="567" w:right="567"/>
        <w:rPr>
          <w:b w:val="0"/>
          <w:sz w:val="28"/>
          <w:szCs w:val="28"/>
        </w:rPr>
      </w:pPr>
    </w:p>
    <w:p w:rsidR="00D0664F" w:rsidRPr="004050C4" w:rsidRDefault="00D0664F" w:rsidP="00D0664F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____</w:t>
      </w:r>
    </w:p>
    <w:p w:rsidR="00D0664F" w:rsidRPr="004050C4" w:rsidRDefault="00D0664F" w:rsidP="00D0664F">
      <w:pPr>
        <w:pStyle w:val="31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М.П.</w:t>
      </w:r>
    </w:p>
    <w:p w:rsidR="00D0664F" w:rsidRPr="004050C4" w:rsidRDefault="00D0664F" w:rsidP="00D0664F">
      <w:pPr>
        <w:pStyle w:val="31"/>
        <w:shd w:val="clear" w:color="auto" w:fill="auto"/>
        <w:ind w:left="567" w:right="567"/>
        <w:jc w:val="right"/>
        <w:rPr>
          <w:b w:val="0"/>
          <w:sz w:val="24"/>
          <w:szCs w:val="24"/>
        </w:rPr>
      </w:pPr>
      <w:r>
        <w:rPr>
          <w:b w:val="0"/>
          <w:sz w:val="28"/>
          <w:szCs w:val="28"/>
        </w:rPr>
        <w:t>01.11.2023</w:t>
      </w:r>
      <w:r w:rsidRPr="004050C4">
        <w:rPr>
          <w:b w:val="0"/>
          <w:sz w:val="28"/>
          <w:szCs w:val="28"/>
        </w:rPr>
        <w:t xml:space="preserve"> г.</w:t>
      </w:r>
    </w:p>
    <w:p w:rsidR="00D0664F" w:rsidRPr="00595E4F" w:rsidRDefault="00D0664F" w:rsidP="00D0664F">
      <w:pPr>
        <w:spacing w:after="200" w:line="276" w:lineRule="auto"/>
        <w:ind w:left="4248"/>
        <w:rPr>
          <w:rFonts w:ascii="Times New Roman" w:eastAsiaTheme="minorHAnsi" w:hAnsi="Times New Roman"/>
          <w:sz w:val="28"/>
          <w:szCs w:val="28"/>
          <w:lang w:eastAsia="en-US"/>
        </w:rPr>
      </w:pPr>
    </w:p>
    <w:p w:rsidR="00D0664F" w:rsidRPr="00595E4F" w:rsidRDefault="00D0664F" w:rsidP="00D0664F">
      <w:pPr>
        <w:rPr>
          <w:rFonts w:ascii="Times New Roman" w:eastAsiaTheme="minorHAnsi" w:hAnsi="Times New Roman"/>
          <w:b/>
          <w:caps/>
          <w:sz w:val="28"/>
          <w:szCs w:val="28"/>
          <w:lang w:eastAsia="en-US"/>
        </w:rPr>
      </w:pPr>
    </w:p>
    <w:p w:rsidR="00D0664F" w:rsidRPr="00595E4F" w:rsidRDefault="00D0664F" w:rsidP="00D0664F">
      <w:pPr>
        <w:jc w:val="center"/>
        <w:rPr>
          <w:rFonts w:ascii="Times New Roman" w:eastAsiaTheme="minorHAnsi" w:hAnsi="Times New Roman"/>
          <w:b/>
          <w:caps/>
          <w:sz w:val="28"/>
          <w:szCs w:val="28"/>
          <w:lang w:eastAsia="en-US"/>
        </w:rPr>
      </w:pPr>
    </w:p>
    <w:p w:rsidR="00D0664F" w:rsidRPr="00595E4F" w:rsidRDefault="00D0664F" w:rsidP="00D0664F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  <w:r w:rsidRPr="00595E4F">
        <w:rPr>
          <w:rFonts w:ascii="Times New Roman" w:eastAsiaTheme="minorHAnsi" w:hAnsi="Times New Roman"/>
          <w:b/>
          <w:sz w:val="28"/>
          <w:szCs w:val="28"/>
          <w:lang w:eastAsia="en-US"/>
        </w:rPr>
        <w:t xml:space="preserve">Положение </w:t>
      </w:r>
    </w:p>
    <w:p w:rsidR="00D0664F" w:rsidRPr="00595E4F" w:rsidRDefault="00D0664F" w:rsidP="00D0664F">
      <w:pPr>
        <w:jc w:val="center"/>
        <w:rPr>
          <w:rFonts w:ascii="Times New Roman" w:eastAsiaTheme="minorHAnsi" w:hAnsi="Times New Roman"/>
          <w:b/>
          <w:bCs/>
          <w:sz w:val="28"/>
          <w:szCs w:val="28"/>
          <w:lang w:eastAsia="en-US"/>
        </w:rPr>
      </w:pPr>
      <w:r w:rsidRPr="00595E4F">
        <w:rPr>
          <w:rFonts w:ascii="Times New Roman" w:eastAsiaTheme="minorHAnsi" w:hAnsi="Times New Roman"/>
          <w:b/>
          <w:sz w:val="28"/>
          <w:szCs w:val="28"/>
          <w:lang w:eastAsia="en-US"/>
        </w:rPr>
        <w:t xml:space="preserve">об </w:t>
      </w:r>
      <w:bookmarkStart w:id="0" w:name="_Hlk98681859"/>
      <w:r>
        <w:rPr>
          <w:rFonts w:ascii="Times New Roman" w:eastAsiaTheme="minorHAnsi" w:hAnsi="Times New Roman"/>
          <w:b/>
          <w:sz w:val="28"/>
          <w:szCs w:val="28"/>
          <w:lang w:eastAsia="en-US"/>
        </w:rPr>
        <w:t xml:space="preserve">оказании платных образовательных услуг </w:t>
      </w:r>
    </w:p>
    <w:p w:rsidR="00D0664F" w:rsidRPr="00595E4F" w:rsidRDefault="00D0664F" w:rsidP="00D0664F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bookmarkEnd w:id="0"/>
    <w:p w:rsidR="00D0664F" w:rsidRPr="00595E4F" w:rsidRDefault="00D0664F" w:rsidP="00D0664F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D0664F" w:rsidRPr="00595E4F" w:rsidRDefault="00D0664F" w:rsidP="00D0664F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D0664F" w:rsidRPr="00595E4F" w:rsidRDefault="00D0664F" w:rsidP="00D0664F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D0664F" w:rsidRPr="00595E4F" w:rsidRDefault="00D0664F" w:rsidP="00D0664F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D0664F" w:rsidRPr="00595E4F" w:rsidRDefault="00D0664F" w:rsidP="00D0664F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D0664F" w:rsidRPr="00595E4F" w:rsidRDefault="00D0664F" w:rsidP="00D0664F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D0664F" w:rsidRPr="00595E4F" w:rsidRDefault="00D0664F" w:rsidP="00D0664F">
      <w:pPr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D0664F" w:rsidRPr="00595E4F" w:rsidRDefault="00D0664F" w:rsidP="00D0664F">
      <w:pPr>
        <w:rPr>
          <w:rFonts w:ascii="Times New Roman" w:eastAsiaTheme="minorHAnsi" w:hAnsi="Times New Roman"/>
          <w:b/>
          <w:sz w:val="28"/>
          <w:szCs w:val="28"/>
          <w:lang w:eastAsia="en-US"/>
        </w:rPr>
      </w:pPr>
    </w:p>
    <w:p w:rsidR="00D0664F" w:rsidRPr="00020727" w:rsidRDefault="00D0664F" w:rsidP="00D0664F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>г. Москва</w:t>
      </w:r>
    </w:p>
    <w:p w:rsidR="00D0664F" w:rsidRPr="00020727" w:rsidRDefault="00D0664F" w:rsidP="00D0664F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</w:p>
    <w:p w:rsidR="00D0664F" w:rsidRPr="00020727" w:rsidRDefault="00D0664F" w:rsidP="00D0664F">
      <w:pPr>
        <w:jc w:val="center"/>
        <w:rPr>
          <w:rFonts w:ascii="Times New Roman" w:eastAsiaTheme="minorHAnsi" w:hAnsi="Times New Roman"/>
          <w:sz w:val="28"/>
          <w:szCs w:val="28"/>
          <w:lang w:eastAsia="en-US"/>
        </w:rPr>
      </w:pP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>202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3</w:t>
      </w:r>
      <w:r w:rsidRPr="00020727">
        <w:rPr>
          <w:rFonts w:ascii="Times New Roman" w:eastAsiaTheme="minorHAnsi" w:hAnsi="Times New Roman"/>
          <w:sz w:val="28"/>
          <w:szCs w:val="28"/>
          <w:lang w:eastAsia="en-US"/>
        </w:rPr>
        <w:t xml:space="preserve"> г.</w:t>
      </w:r>
    </w:p>
    <w:p w:rsidR="00EF7198" w:rsidRDefault="00EF7198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F7198" w:rsidRDefault="00B70ACC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ПОРЯДОК </w:t>
      </w:r>
    </w:p>
    <w:p w:rsidR="00EF7198" w:rsidRDefault="00B70ACC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ОКАЗАНИЯ ПЛАТНЫХ ОБРАЗОВАТЕЛЬНЫХ УСЛУГ </w:t>
      </w:r>
    </w:p>
    <w:p w:rsidR="00EF7198" w:rsidRDefault="00B70ACC">
      <w:pPr>
        <w:pStyle w:val="normal"/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ООО «Институт Марианны </w:t>
      </w:r>
      <w:proofErr w:type="spellStart"/>
      <w:r>
        <w:rPr>
          <w:rFonts w:ascii="Times New Roman" w:eastAsia="Times New Roman" w:hAnsi="Times New Roman" w:cs="Times New Roman"/>
          <w:b/>
        </w:rPr>
        <w:t>Лынской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» </w:t>
      </w:r>
    </w:p>
    <w:p w:rsidR="00EF7198" w:rsidRDefault="00EF7198">
      <w:pPr>
        <w:pStyle w:val="normal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</w:rPr>
      </w:pPr>
    </w:p>
    <w:p w:rsidR="00EF7198" w:rsidRDefault="00EF7198">
      <w:pPr>
        <w:pStyle w:val="normal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</w:rPr>
      </w:pPr>
    </w:p>
    <w:p w:rsidR="0091001B" w:rsidRDefault="0091001B" w:rsidP="0091001B">
      <w:pPr>
        <w:pStyle w:val="normal"/>
        <w:tabs>
          <w:tab w:val="left" w:pos="993"/>
          <w:tab w:val="left" w:pos="1134"/>
        </w:tabs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1.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</w:rPr>
        <w:t>ОБЩИЕ ПОЛОЖЕНИЯ</w:t>
      </w:r>
    </w:p>
    <w:p w:rsidR="0091001B" w:rsidRDefault="0091001B" w:rsidP="0091001B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91001B" w:rsidRDefault="0091001B" w:rsidP="0091001B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Общество с ограниченной ответственностью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  (ОГРН 1207700477489, ИНН 9718166560) (сокращенное наименование ООО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», далее – Исполнитель, Организация) оказывает физическим и юридическим лицам (индивидуальным предпринимателям) платные образовательные услуги на основании лицензии на образовательную деятельность (регистрационный № </w:t>
      </w:r>
      <w:proofErr w:type="spellStart"/>
      <w:r>
        <w:rPr>
          <w:rFonts w:ascii="Times New Roman" w:eastAsia="Times New Roman" w:hAnsi="Times New Roman" w:cs="Times New Roman"/>
        </w:rPr>
        <w:t>№</w:t>
      </w:r>
      <w:proofErr w:type="spellEnd"/>
      <w:r>
        <w:rPr>
          <w:rFonts w:ascii="Times New Roman" w:eastAsia="Times New Roman" w:hAnsi="Times New Roman" w:cs="Times New Roman"/>
        </w:rPr>
        <w:t xml:space="preserve"> 041643, дата предоставления 20.08.2021, выдана Департаментом образования и науки города Москвы бессрочно) в сфере дополнительного профессионального образования. </w:t>
      </w:r>
      <w:proofErr w:type="gramEnd"/>
    </w:p>
    <w:p w:rsidR="0091001B" w:rsidRDefault="0091001B" w:rsidP="0091001B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Настоящее Положение о порядке оформления возникновения, приостановления и прекращения отношений разработано в соответствии с законодательством Российской Федерации об образовании, в том числе с Федеральным законом № 273-ФЗ от 29.12.2012 «Об образовании в Российской Федерации» (далее – ФЗ «Об образовании»), Порядком организации и осуществления образовательной деятельности по дополнительным профессиональным программам, утвержденным приказом </w:t>
      </w:r>
      <w:proofErr w:type="spellStart"/>
      <w:r>
        <w:rPr>
          <w:rFonts w:ascii="Times New Roman" w:eastAsia="Times New Roman" w:hAnsi="Times New Roman" w:cs="Times New Roman"/>
        </w:rPr>
        <w:t>Минобрнауки</w:t>
      </w:r>
      <w:proofErr w:type="spellEnd"/>
      <w:r>
        <w:rPr>
          <w:rFonts w:ascii="Times New Roman" w:eastAsia="Times New Roman" w:hAnsi="Times New Roman" w:cs="Times New Roman"/>
        </w:rPr>
        <w:t xml:space="preserve"> России от 01.07.2013 № 499, Правилами оказания платных образовательных услуг, утвержденными</w:t>
      </w:r>
      <w:proofErr w:type="gramEnd"/>
      <w:r>
        <w:rPr>
          <w:rFonts w:ascii="Times New Roman" w:eastAsia="Times New Roman" w:hAnsi="Times New Roman" w:cs="Times New Roman"/>
        </w:rPr>
        <w:t xml:space="preserve"> постановлением Правительства РФ от 15.09.2020 №1441. </w:t>
      </w:r>
    </w:p>
    <w:p w:rsidR="0091001B" w:rsidRDefault="0091001B" w:rsidP="0091001B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Положение является локальным нормативным актом Организации, его действие распространяется на всех Обучающихся, поступающих и обучающихся в Организации, Заказчиков образовательных услуг, сотрудников Организации, а также лиц, привлеченных для оказания образовательных услуг. </w:t>
      </w:r>
    </w:p>
    <w:p w:rsidR="0091001B" w:rsidRDefault="0091001B" w:rsidP="0091001B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Организация оказывает платные образовательные услуги по реализации программ дополнительного профессионального образования – программ повышения квалификации и программ переподготовки. </w:t>
      </w:r>
    </w:p>
    <w:p w:rsidR="0091001B" w:rsidRDefault="0091001B" w:rsidP="0091001B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Под платными образовательными услугами понимается осуществление образовательной деятельности Организацией по заданию и за счет средств физических и (или) юридических лиц по договорам об образовании, заключаемым при приеме на обучение. </w:t>
      </w:r>
    </w:p>
    <w:p w:rsidR="0091001B" w:rsidRDefault="0091001B" w:rsidP="0091001B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Понятия, используемые в настоящем Положении, означают: 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Исполнитель (Организация) – Общество с ограниченной ответственностью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  (ОГРН 1207700477489, ИНН 9718166560) (сокращенное наименование ООО «Институт Марианны </w:t>
      </w:r>
      <w:proofErr w:type="spellStart"/>
      <w:r>
        <w:rPr>
          <w:rFonts w:ascii="Times New Roman" w:eastAsia="Times New Roman" w:hAnsi="Times New Roman" w:cs="Times New Roman"/>
        </w:rPr>
        <w:t>Лынской</w:t>
      </w:r>
      <w:proofErr w:type="spellEnd"/>
      <w:r>
        <w:rPr>
          <w:rFonts w:ascii="Times New Roman" w:eastAsia="Times New Roman" w:hAnsi="Times New Roman" w:cs="Times New Roman"/>
        </w:rPr>
        <w:t xml:space="preserve">», далее – Исполнитель, Организация) оказывает физическим и юридическим лицам (индивидуальным предпринимателям) платные образовательные услуги на основании лицензии на образовательную деятельность (регистрационный № </w:t>
      </w:r>
      <w:proofErr w:type="spellStart"/>
      <w:r>
        <w:rPr>
          <w:rFonts w:ascii="Times New Roman" w:eastAsia="Times New Roman" w:hAnsi="Times New Roman" w:cs="Times New Roman"/>
        </w:rPr>
        <w:t>№</w:t>
      </w:r>
      <w:proofErr w:type="spellEnd"/>
      <w:r>
        <w:rPr>
          <w:rFonts w:ascii="Times New Roman" w:eastAsia="Times New Roman" w:hAnsi="Times New Roman" w:cs="Times New Roman"/>
        </w:rPr>
        <w:t xml:space="preserve"> 041643, дата предоставления 20.08.2021, выдана Департаментом образования и науки города Москвы бессрочно) в сфере дополнительного профессионального образования.</w:t>
      </w:r>
      <w:proofErr w:type="gramEnd"/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Обучающийся - физическое лицо, дееспособное и достигшее возраста совершеннолетия, осваивающее дополнительную профессиональную программу, которое самостоятельно (или через представителя) заказывает и оплачивает обучение, имеет среднее профессиональное или высшее образование, либо находится в процессе получения такого образования для обучения по дополнительной профессиональной программе на момент зачисления на такую Программу.</w:t>
      </w:r>
      <w:proofErr w:type="gramEnd"/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Заказчик – любое заинтересованное юридическое лицо/ индивидуальный предприниматель (далее – Заказчик), заключивший договор об оказании платных образовательных услуг по программам </w:t>
      </w:r>
      <w:r>
        <w:rPr>
          <w:rFonts w:ascii="Times New Roman" w:eastAsia="Times New Roman" w:hAnsi="Times New Roman" w:cs="Times New Roman"/>
          <w:highlight w:val="white"/>
        </w:rPr>
        <w:t>профессиональной переподготовки и повышения квалификации</w:t>
      </w:r>
      <w:r>
        <w:rPr>
          <w:rFonts w:ascii="Times New Roman" w:eastAsia="Times New Roman" w:hAnsi="Times New Roman" w:cs="Times New Roman"/>
        </w:rPr>
        <w:t>, в пользу Обучающегося/ Обучающихся (указанного Заказчиком физического лица/физических лиц, отвечающего</w:t>
      </w:r>
      <w:proofErr w:type="gramStart"/>
      <w:r>
        <w:rPr>
          <w:rFonts w:ascii="Times New Roman" w:eastAsia="Times New Roman" w:hAnsi="Times New Roman" w:cs="Times New Roman"/>
        </w:rPr>
        <w:t>/-</w:t>
      </w:r>
      <w:proofErr w:type="gramEnd"/>
      <w:r>
        <w:rPr>
          <w:rFonts w:ascii="Times New Roman" w:eastAsia="Times New Roman" w:hAnsi="Times New Roman" w:cs="Times New Roman"/>
        </w:rPr>
        <w:t>им требованиям, установленным в п. 2.4 Договора на оказание платных образовательных услуг.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Преподаватель/ Педагог / Эксперт/ Куратор - физическое лицо, которое проводит Занятия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и/или проверяет практические задания Обучающегося.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spellStart"/>
      <w:proofErr w:type="gramStart"/>
      <w:r>
        <w:rPr>
          <w:rFonts w:ascii="Times New Roman" w:eastAsia="Times New Roman" w:hAnsi="Times New Roman" w:cs="Times New Roman"/>
        </w:rPr>
        <w:t>C</w:t>
      </w:r>
      <w:proofErr w:type="gramEnd"/>
      <w:r>
        <w:rPr>
          <w:rFonts w:ascii="Times New Roman" w:eastAsia="Times New Roman" w:hAnsi="Times New Roman" w:cs="Times New Roman"/>
        </w:rPr>
        <w:t>айт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- совокупность программ для ЭВМ и иной информации, обеспечивающая доступ к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посредством сети «Интернет» при использовании доменных имён </w:t>
      </w:r>
      <w:hyperlink r:id="rId9">
        <w:r>
          <w:rPr>
            <w:rFonts w:ascii="Times New Roman" w:eastAsia="Times New Roman" w:hAnsi="Times New Roman" w:cs="Times New Roman"/>
          </w:rPr>
          <w:t>сайта,</w:t>
        </w:r>
      </w:hyperlink>
      <w:r>
        <w:rPr>
          <w:rFonts w:ascii="Times New Roman" w:eastAsia="Times New Roman" w:hAnsi="Times New Roman" w:cs="Times New Roman"/>
        </w:rPr>
        <w:t xml:space="preserve"> указанного в Разделе «Заключительные положения».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Онлайн-платформа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- сложный объект интеллектуальных прав – </w:t>
      </w:r>
      <w:proofErr w:type="spellStart"/>
      <w:r>
        <w:rPr>
          <w:rFonts w:ascii="Times New Roman" w:eastAsia="Times New Roman" w:hAnsi="Times New Roman" w:cs="Times New Roman"/>
        </w:rPr>
        <w:t>мультимедийный</w:t>
      </w:r>
      <w:proofErr w:type="spellEnd"/>
      <w:r>
        <w:rPr>
          <w:rFonts w:ascii="Times New Roman" w:eastAsia="Times New Roman" w:hAnsi="Times New Roman" w:cs="Times New Roman"/>
        </w:rPr>
        <w:t xml:space="preserve"> продукт (информационная система), исключительное </w:t>
      </w:r>
      <w:proofErr w:type="gramStart"/>
      <w:r>
        <w:rPr>
          <w:rFonts w:ascii="Times New Roman" w:eastAsia="Times New Roman" w:hAnsi="Times New Roman" w:cs="Times New Roman"/>
        </w:rPr>
        <w:t>право</w:t>
      </w:r>
      <w:proofErr w:type="gramEnd"/>
      <w:r>
        <w:rPr>
          <w:rFonts w:ascii="Times New Roman" w:eastAsia="Times New Roman" w:hAnsi="Times New Roman" w:cs="Times New Roman"/>
        </w:rPr>
        <w:t xml:space="preserve"> на который принадлежит Исполнителю, доступный в сети Интернет по адресу, указанному в Разделе «Заключительные </w:t>
      </w:r>
      <w:r>
        <w:rPr>
          <w:rFonts w:ascii="Times New Roman" w:eastAsia="Times New Roman" w:hAnsi="Times New Roman" w:cs="Times New Roman"/>
        </w:rPr>
        <w:lastRenderedPageBreak/>
        <w:t>положения», состоящий из совокупности представленных в объективной форме данных и команд, предназначенных для функционирования электронных вычислительных машин (ЭВМ) и других компьютерных устройств в целях получения определённого результата, включая программную оболочку для интерактивного (</w:t>
      </w:r>
      <w:proofErr w:type="spellStart"/>
      <w:r>
        <w:rPr>
          <w:rFonts w:ascii="Times New Roman" w:eastAsia="Times New Roman" w:hAnsi="Times New Roman" w:cs="Times New Roman"/>
        </w:rPr>
        <w:t>мультимедийного</w:t>
      </w:r>
      <w:proofErr w:type="spellEnd"/>
      <w:r>
        <w:rPr>
          <w:rFonts w:ascii="Times New Roman" w:eastAsia="Times New Roman" w:hAnsi="Times New Roman" w:cs="Times New Roman"/>
        </w:rPr>
        <w:t xml:space="preserve">) взаимодействия с содержащейся в программе информацией и порождаемые ею аудиовизуальные отображения. </w:t>
      </w:r>
      <w:proofErr w:type="gramStart"/>
      <w:r>
        <w:rPr>
          <w:rFonts w:ascii="Times New Roman" w:eastAsia="Times New Roman" w:hAnsi="Times New Roman" w:cs="Times New Roman"/>
        </w:rPr>
        <w:t xml:space="preserve">Под результатом в данном случае понимается организация процесса обучения, а под аудиовизуальным отображением – совокупность информации, в том числе текстов, графических элементов, дизайна, изображений, фото- и видеоматериалов и иных объектов интеллектуальной собственности, доступ к которой осуществляется путём предоставления Обучающемуся возможности использования различных данных и команд, для проведения занятий, взаимодействия Исполнителя с Обучающимся. </w:t>
      </w:r>
      <w:proofErr w:type="gramEnd"/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Личный кабинет Обучающегося - совокупность защищенных страниц Сайта, созданных в результате регистрации на нём Обучающегося и доступных при вводе его учетных данных в предусмотренные для этого поля на Сайте.</w:t>
      </w:r>
      <w:proofErr w:type="gramEnd"/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Программа обучения - дополнительная профессиональная программа, отраженная на сайте Исполнителя (полная версия), реализуемая с использованием дистанционных образовательных технологий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Исполнителя. 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Период обучения - </w:t>
      </w:r>
      <w:r>
        <w:rPr>
          <w:rFonts w:ascii="Times New Roman" w:eastAsia="Times New Roman" w:hAnsi="Times New Roman" w:cs="Times New Roman"/>
          <w:highlight w:val="white"/>
        </w:rPr>
        <w:t xml:space="preserve">промежуток времени в рамках периода доступа к </w:t>
      </w:r>
      <w:proofErr w:type="spellStart"/>
      <w:r>
        <w:rPr>
          <w:rFonts w:ascii="Times New Roman" w:eastAsia="Times New Roman" w:hAnsi="Times New Roman" w:cs="Times New Roman"/>
          <w:highlight w:val="white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  <w:highlight w:val="white"/>
        </w:rPr>
        <w:t xml:space="preserve">, за который Обучающийся фактически освоил Программу определенной продолжительности.  На Программах в асинхронном формате период обучения определяется каждым Обучающимся самостоятельно в зависимости от его образовательных потребностей. На Программах в синхронном формате период обучения начинается с даты первого Занятия, а завершается датой прохождения </w:t>
      </w:r>
      <w:proofErr w:type="gramStart"/>
      <w:r>
        <w:rPr>
          <w:rFonts w:ascii="Times New Roman" w:eastAsia="Times New Roman" w:hAnsi="Times New Roman" w:cs="Times New Roman"/>
          <w:highlight w:val="white"/>
        </w:rPr>
        <w:t>Обучающимся</w:t>
      </w:r>
      <w:proofErr w:type="gramEnd"/>
      <w:r>
        <w:rPr>
          <w:rFonts w:ascii="Times New Roman" w:eastAsia="Times New Roman" w:hAnsi="Times New Roman" w:cs="Times New Roman"/>
          <w:highlight w:val="white"/>
        </w:rPr>
        <w:t xml:space="preserve"> Итоговой аттестации или датой последнего Занятия, если Итоговая аттестация не предусмотрена Программой.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Срок освоения Программы, или продолжительность обучения - количество часов, которое определяется учебным планом (объем лекций, самостоятельной работы и иных видов учебной деятельности) и указывается в Программе обучения.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Период доступа к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- промежуток времени, в течение которого Обучающийся может использовать </w:t>
      </w:r>
      <w:proofErr w:type="spellStart"/>
      <w:r>
        <w:rPr>
          <w:rFonts w:ascii="Times New Roman" w:eastAsia="Times New Roman" w:hAnsi="Times New Roman" w:cs="Times New Roman"/>
        </w:rPr>
        <w:t>Онлайн-платформу</w:t>
      </w:r>
      <w:proofErr w:type="spellEnd"/>
      <w:r>
        <w:rPr>
          <w:rFonts w:ascii="Times New Roman" w:eastAsia="Times New Roman" w:hAnsi="Times New Roman" w:cs="Times New Roman"/>
        </w:rPr>
        <w:t xml:space="preserve"> в целях освоения Программы определенной продолжительности:</w:t>
      </w:r>
    </w:p>
    <w:p w:rsidR="0091001B" w:rsidRDefault="0091001B" w:rsidP="0091001B">
      <w:pPr>
        <w:pStyle w:val="normal"/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 графику, самостоятельно определяемому </w:t>
      </w:r>
      <w:proofErr w:type="gramStart"/>
      <w:r>
        <w:rPr>
          <w:rFonts w:ascii="Times New Roman" w:eastAsia="Times New Roman" w:hAnsi="Times New Roman" w:cs="Times New Roman"/>
        </w:rPr>
        <w:t>Обучающимся</w:t>
      </w:r>
      <w:proofErr w:type="gramEnd"/>
      <w:r>
        <w:rPr>
          <w:rFonts w:ascii="Times New Roman" w:eastAsia="Times New Roman" w:hAnsi="Times New Roman" w:cs="Times New Roman"/>
        </w:rPr>
        <w:t>, – на Программах в асинхронном формате; </w:t>
      </w:r>
    </w:p>
    <w:p w:rsidR="0091001B" w:rsidRDefault="0091001B" w:rsidP="0091001B">
      <w:pPr>
        <w:pStyle w:val="normal"/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по графику, определяемому Исполнителем, – на Программах в синхронном формате.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Модуль/ Блок - совокупность Занятий, объединённых определённой тематикой в рамках одной Программы.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Заняти</w:t>
      </w:r>
      <w:proofErr w:type="gramStart"/>
      <w:r>
        <w:rPr>
          <w:rFonts w:ascii="Times New Roman" w:eastAsia="Times New Roman" w:hAnsi="Times New Roman" w:cs="Times New Roman"/>
        </w:rPr>
        <w:t>е-</w:t>
      </w:r>
      <w:proofErr w:type="gramEnd"/>
      <w:r>
        <w:rPr>
          <w:rFonts w:ascii="Times New Roman" w:eastAsia="Times New Roman" w:hAnsi="Times New Roman" w:cs="Times New Roman"/>
        </w:rPr>
        <w:t xml:space="preserve"> лекция или семинар с прилагаемыми дополнительными материалами и практическими заданиями, проводимые с использованием дистанционных технологий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 в одном из следующих форматов: </w:t>
      </w:r>
    </w:p>
    <w:p w:rsidR="0091001B" w:rsidRDefault="0091001B" w:rsidP="0091001B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Запись — записанные одно или несколько Занятий по определённой теме, которые доступны в Личном кабинете Обучающегося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Исполнителя. </w:t>
      </w:r>
      <w:proofErr w:type="gramStart"/>
      <w:r>
        <w:rPr>
          <w:rFonts w:ascii="Times New Roman" w:eastAsia="Times New Roman" w:hAnsi="Times New Roman" w:cs="Times New Roman"/>
        </w:rPr>
        <w:t>Занятие в формате записи Обучающийся может освоить в любое время в период обучения по Программе.</w:t>
      </w:r>
      <w:proofErr w:type="gramEnd"/>
      <w:r>
        <w:rPr>
          <w:rFonts w:ascii="Times New Roman" w:eastAsia="Times New Roman" w:hAnsi="Times New Roman" w:cs="Times New Roman"/>
        </w:rPr>
        <w:t xml:space="preserve"> При таком формате у </w:t>
      </w:r>
      <w:proofErr w:type="gramStart"/>
      <w:r>
        <w:rPr>
          <w:rFonts w:ascii="Times New Roman" w:eastAsia="Times New Roman" w:hAnsi="Times New Roman" w:cs="Times New Roman"/>
        </w:rPr>
        <w:t>Обучающегося</w:t>
      </w:r>
      <w:proofErr w:type="gramEnd"/>
      <w:r>
        <w:rPr>
          <w:rFonts w:ascii="Times New Roman" w:eastAsia="Times New Roman" w:hAnsi="Times New Roman" w:cs="Times New Roman"/>
        </w:rPr>
        <w:t xml:space="preserve"> отсутствует возможность участвовать в Занятии интерактивно. 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Итоговая аттестация - форма контроля знаний Обучающегося по результатам освоения дополнительной профессиональной программы.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</w:rPr>
        <w:t xml:space="preserve">Документ об образовании (о квалификации) - документ, подтверждающий освоение </w:t>
      </w:r>
      <w:r>
        <w:rPr>
          <w:rFonts w:ascii="Times New Roman" w:eastAsia="Times New Roman" w:hAnsi="Times New Roman" w:cs="Times New Roman"/>
          <w:highlight w:val="white"/>
        </w:rPr>
        <w:t>новой специальности</w:t>
      </w:r>
      <w:r>
        <w:rPr>
          <w:rFonts w:ascii="Times New Roman" w:eastAsia="Times New Roman" w:hAnsi="Times New Roman" w:cs="Times New Roman"/>
        </w:rPr>
        <w:t xml:space="preserve"> (прохождение профессиональной переподготовки) </w:t>
      </w:r>
      <w:r>
        <w:rPr>
          <w:rFonts w:ascii="Times New Roman" w:eastAsia="Times New Roman" w:hAnsi="Times New Roman" w:cs="Times New Roman"/>
          <w:highlight w:val="white"/>
        </w:rPr>
        <w:t>с присвоением кв</w:t>
      </w:r>
      <w:r>
        <w:rPr>
          <w:rFonts w:ascii="Times New Roman" w:eastAsia="Times New Roman" w:hAnsi="Times New Roman" w:cs="Times New Roman"/>
          <w:color w:val="000000"/>
          <w:highlight w:val="white"/>
        </w:rPr>
        <w:t xml:space="preserve">алификации, что дает право вести профессиональную деятельность. </w:t>
      </w:r>
    </w:p>
    <w:p w:rsidR="0091001B" w:rsidRDefault="0091001B" w:rsidP="0091001B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Согласно ст.76 п.3 Федерального Закона № 273 – ФЗ от 29 декабря 2012 года «Об образовании в Российской Федерации» к освоению программ профессиональной переподготовке допускаются:</w:t>
      </w:r>
    </w:p>
    <w:p w:rsidR="0091001B" w:rsidRDefault="0091001B" w:rsidP="0091001B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граждане, имеющие первое законченное высшее образование по любой специальности;</w:t>
      </w:r>
    </w:p>
    <w:p w:rsidR="0091001B" w:rsidRDefault="0091001B" w:rsidP="0091001B">
      <w:pPr>
        <w:pStyle w:val="normal"/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граждане, получающие первое высшее образование по любой специальности.  Если в момент завершения еще идет процесс прохождения обучения и не получен первый диплом, то диплом о профессиональной переподготовке будет выдан </w:t>
      </w:r>
      <w:proofErr w:type="gramStart"/>
      <w:r>
        <w:rPr>
          <w:rFonts w:ascii="Times New Roman" w:eastAsia="Times New Roman" w:hAnsi="Times New Roman" w:cs="Times New Roman"/>
        </w:rPr>
        <w:t>Обучающемуся</w:t>
      </w:r>
      <w:proofErr w:type="gramEnd"/>
      <w:r>
        <w:rPr>
          <w:rFonts w:ascii="Times New Roman" w:eastAsia="Times New Roman" w:hAnsi="Times New Roman" w:cs="Times New Roman"/>
        </w:rPr>
        <w:t xml:space="preserve"> ОДНОВРЕМЕННО с получением диплома о первом образовании.</w:t>
      </w:r>
    </w:p>
    <w:p w:rsidR="0091001B" w:rsidRDefault="0091001B" w:rsidP="0091001B">
      <w:pPr>
        <w:pStyle w:val="normal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993"/>
          <w:tab w:val="left" w:pos="1134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proofErr w:type="gramStart"/>
      <w:r>
        <w:rPr>
          <w:rFonts w:ascii="Times New Roman" w:eastAsia="Times New Roman" w:hAnsi="Times New Roman" w:cs="Times New Roman"/>
          <w:color w:val="000000"/>
        </w:rPr>
        <w:t xml:space="preserve">Недостаток платных образовательных услуг  - несоответствие платных образовательных услуг обязательным требованиям, предусмотренным Законом об образовании, либо в установленном им порядке, или условиям договора (при их отсутствии или неполноте условий обычно предъявляемым требованиям), или целям, для которых платные образовательные услуги обычно используются, или </w:t>
      </w:r>
      <w:r>
        <w:rPr>
          <w:rFonts w:ascii="Times New Roman" w:eastAsia="Times New Roman" w:hAnsi="Times New Roman" w:cs="Times New Roman"/>
          <w:color w:val="000000"/>
        </w:rPr>
        <w:lastRenderedPageBreak/>
        <w:t>целям, о которых исполнитель был поставлен в известность Обучающегося при заключении договора, в том числе оказания их не в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полном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объеме</w:t>
      </w:r>
      <w:proofErr w:type="gramEnd"/>
      <w:r>
        <w:rPr>
          <w:rFonts w:ascii="Times New Roman" w:eastAsia="Times New Roman" w:hAnsi="Times New Roman" w:cs="Times New Roman"/>
          <w:color w:val="000000"/>
        </w:rPr>
        <w:t>, предусмотренном образовательными программами (частью образовательной программы).</w:t>
      </w:r>
    </w:p>
    <w:p w:rsidR="0091001B" w:rsidRDefault="0091001B" w:rsidP="0091001B">
      <w:pPr>
        <w:pStyle w:val="normal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Все иные, используемые в Положении, термины приводятся в значении, установленном Федеральным законом «Об образовании в Российской Федерации», если иное значение не установлено в Положении.</w:t>
      </w:r>
    </w:p>
    <w:p w:rsidR="00EF7198" w:rsidRDefault="00EF7198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EF7198" w:rsidRDefault="00B70ACC">
      <w:pPr>
        <w:pStyle w:val="normal"/>
        <w:spacing w:after="0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2. ИНФОРМАЦИЯ О ПЛАТНЫХ ОБРАЗОВАТЕЛЬНЫХ УСЛУГАХ, ПОРЯДОК ЗАКЛЮЧЕНИЯ ДОГОВОРОВ</w:t>
      </w:r>
    </w:p>
    <w:p w:rsidR="00EF7198" w:rsidRDefault="00EF7198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2.1. Организация обязана до заключения договора и в период его действия предоставлять </w:t>
      </w:r>
      <w:proofErr w:type="gramStart"/>
      <w:r>
        <w:rPr>
          <w:rFonts w:ascii="Times New Roman" w:eastAsia="Times New Roman" w:hAnsi="Times New Roman" w:cs="Times New Roman"/>
        </w:rPr>
        <w:t>Заказчику</w:t>
      </w:r>
      <w:proofErr w:type="gramEnd"/>
      <w:r>
        <w:rPr>
          <w:rFonts w:ascii="Times New Roman" w:eastAsia="Times New Roman" w:hAnsi="Times New Roman" w:cs="Times New Roman"/>
        </w:rPr>
        <w:t xml:space="preserve">/ Обучающемуся достоверную информацию о себе и об оказываемых платных образовательных услугах, обеспечивающую возможность их правильного выбора.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2.2. Организация </w:t>
      </w:r>
      <w:proofErr w:type="gramStart"/>
      <w:r>
        <w:rPr>
          <w:rFonts w:ascii="Times New Roman" w:eastAsia="Times New Roman" w:hAnsi="Times New Roman" w:cs="Times New Roman"/>
        </w:rPr>
        <w:t>обязан</w:t>
      </w:r>
      <w:proofErr w:type="gramEnd"/>
      <w:r>
        <w:rPr>
          <w:rFonts w:ascii="Times New Roman" w:eastAsia="Times New Roman" w:hAnsi="Times New Roman" w:cs="Times New Roman"/>
        </w:rPr>
        <w:t xml:space="preserve"> довести до Заказчика/ Обучающегося информацию, содержащую сведения о предоставлении платных образовательных услуг в порядке и объеме, которые предусмотрены Федеральным законом «Об образовании в Российской Федерации».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2.3. Информация, предусмотренная пунктами 2.1 и 2.2 настоящего Порядка, предоставляется Организацией в месте фактического осуществления образовательной деятельности, на официальном сайте в сети Интернет по адресу, указанному в Разделе «Заключительные положения» и по запросу Заказчика /Обучающегося может быть предоставлена на адрес его электронной почты.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2.4. Договоры на образование заключаются: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в простой письменной форме – при необходимости и по запросу Заказчика/ Обучающегося;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путём акцепта оферты, размещённой на сайте Организации, </w:t>
      </w:r>
      <w:proofErr w:type="gramStart"/>
      <w:r>
        <w:rPr>
          <w:rFonts w:ascii="Times New Roman" w:eastAsia="Times New Roman" w:hAnsi="Times New Roman" w:cs="Times New Roman"/>
        </w:rPr>
        <w:t>указанному</w:t>
      </w:r>
      <w:proofErr w:type="gramEnd"/>
      <w:r>
        <w:rPr>
          <w:rFonts w:ascii="Times New Roman" w:eastAsia="Times New Roman" w:hAnsi="Times New Roman" w:cs="Times New Roman"/>
        </w:rPr>
        <w:t xml:space="preserve"> в Разделе «Заключительные положения».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2.5. Договор, заключаемый в простой письменной форме, содержит следующие сведения: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полное наименование Организации;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место нахождения Организации;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- наименование или фамилия, имя, отчество (при наличии) Заказчика (Обучающегося), телефон Заказчика (Обучающегося); </w:t>
      </w:r>
      <w:proofErr w:type="gramEnd"/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место нахождения или место жительства Заказчика (Обучающегося);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- фамилия, имя, отчество (при наличии) представителя Организации и (или) Заказчика, реквизиты документа, удостоверяющего полномочия представителя Организации и (или) Заказчика; </w:t>
      </w:r>
      <w:proofErr w:type="gramEnd"/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права, обязанности и ответственность исполнителя, Заказчика и Обучающегося;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полная стоимость образовательных услуг, порядок их оплаты;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сведения о лицензии на осуществление образовательной деятельности (наименование лицензирующего органа, номер и дата регистрации лицензии);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вид, уровень и (или) направленность образовательной программы (часть образовательной программы определенного уровня, вида и (или) направленности);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форма обучения;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сроки освоения образовательной программы (продолжительность обучения);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вид документа (при наличии), выдаваемого </w:t>
      </w:r>
      <w:proofErr w:type="gramStart"/>
      <w:r>
        <w:rPr>
          <w:rFonts w:ascii="Times New Roman" w:eastAsia="Times New Roman" w:hAnsi="Times New Roman" w:cs="Times New Roman"/>
        </w:rPr>
        <w:t>обучающемуся</w:t>
      </w:r>
      <w:proofErr w:type="gramEnd"/>
      <w:r>
        <w:rPr>
          <w:rFonts w:ascii="Times New Roman" w:eastAsia="Times New Roman" w:hAnsi="Times New Roman" w:cs="Times New Roman"/>
        </w:rPr>
        <w:t xml:space="preserve"> после успешного освоения им соответствующей образовательной программы (части образовательной программы);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порядок изменения и расторжения договора;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другие необходимые сведения, связанные со спецификой оказываемых платных образовательных услуг.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2.6. При заключении договора путем акцепта оферты текст оферты содержит следующие сведения: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полное наименование Организации;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место нахождения Организации;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права, обязанности и ответственность исполнителя, заказчика и обучающегося;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сведения о лицензии на осуществление образовательной деятельности (наименование лицензирующего органа, номер и дата регистрации лицензии);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- вид документа (при наличии), выдаваемого </w:t>
      </w:r>
      <w:proofErr w:type="gramStart"/>
      <w:r>
        <w:rPr>
          <w:rFonts w:ascii="Times New Roman" w:eastAsia="Times New Roman" w:hAnsi="Times New Roman" w:cs="Times New Roman"/>
        </w:rPr>
        <w:t>обучающемуся</w:t>
      </w:r>
      <w:proofErr w:type="gramEnd"/>
      <w:r>
        <w:rPr>
          <w:rFonts w:ascii="Times New Roman" w:eastAsia="Times New Roman" w:hAnsi="Times New Roman" w:cs="Times New Roman"/>
        </w:rPr>
        <w:t xml:space="preserve"> после успешного освоения им соответствующей образовательной программы (части образовательной программы);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порядок изменения и расторжения договора;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другие необходимые сведения, связанные со спецификой оказываемых платных образовательных услуг. Вид, уровень и (или) направленность образовательной программы (часть образовательной программы определенного уровня, вида и (или) направленности), а также форма обучения отображаются на соответствующей странице образовательной программы на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 xml:space="preserve"> Организации: </w:t>
      </w:r>
      <w:hyperlink r:id="rId10" w:history="1">
        <w:r w:rsidR="00CE07A6" w:rsidRPr="005640E6">
          <w:rPr>
            <w:rStyle w:val="a5"/>
            <w:rFonts w:ascii="Times New Roman" w:eastAsia="Times New Roman" w:hAnsi="Times New Roman" w:cs="Times New Roman"/>
          </w:rPr>
          <w:t>https://lynskayainstitut.ru</w:t>
        </w:r>
      </w:hyperlink>
      <w:r w:rsidR="00CE07A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и являются частью оферты.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2.6.1. Следующие сведения, составляющие содержание договора об образовании, содержатся в личном кабинете Обучающегося в случае, если Обучающийся и Заказчик совпадают в одном лице: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фамилия, имя, отчество (при наличии) Обучающегося, его место жительства, телефон;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полная стоимость образовательных услуг, порядок их оплаты;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сроки освоения образовательной программы (продолжительность обучения)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иные.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2.6.2. Следующие сведения, составляющие содержание договора об образовании, содержатся в личном кабинете Обучающегося и указываются в счете на оплату, если Заказчиком является иное лицо: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наименование или фамилия, имя, отчество (при наличии) Заказчика, телефон Заказчика;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место нахождения или место жительства Заказчика;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 xml:space="preserve">- фамилия, имя, отчество (при наличии) представителя Организации и (или) Заказчика, реквизиты документа, удостоверяющего полномочия представителя Организации и (или) Заказчика; </w:t>
      </w:r>
      <w:proofErr w:type="gramEnd"/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фамилия, имя, отчество (при наличии) Обучающегося, его место жительства, телефон;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полная стоимость образовательных услуг, порядок их оплаты;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сроки освоения образовательной программы (продолжительность обучения),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иные.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2.7. Договор не может содержать условия, которые ограничивают права лиц, имеющих право на получение образования определенного уровня и направленности и подавших заявление о приеме на обучение (далее - поступающие), и обучающихся или снижают уровень предоставления им гарантий по сравнению с условиями, установленными законодательством Российской Федерации об образовании. Если условия, ограничивающие права поступающих и обучающихся или снижающие уровень предоставления им гарантий, включены в договор, такие условия не подлежат применению.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2.8. Формы договоров размещаются на официальном сайте Организации, </w:t>
      </w:r>
      <w:proofErr w:type="gramStart"/>
      <w:r>
        <w:rPr>
          <w:rFonts w:ascii="Times New Roman" w:eastAsia="Times New Roman" w:hAnsi="Times New Roman" w:cs="Times New Roman"/>
        </w:rPr>
        <w:t>указанному</w:t>
      </w:r>
      <w:proofErr w:type="gramEnd"/>
      <w:r>
        <w:rPr>
          <w:rFonts w:ascii="Times New Roman" w:eastAsia="Times New Roman" w:hAnsi="Times New Roman" w:cs="Times New Roman"/>
        </w:rPr>
        <w:t xml:space="preserve"> в Разделе «Заключительные положения».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2.9. Сведения, указываемые в договорах, соответствуют информации, размещенной на официальном сайте Организации в сети «Интернет» на дату заключения договора. </w:t>
      </w:r>
    </w:p>
    <w:p w:rsidR="00EF7198" w:rsidRDefault="00EF7198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EF7198" w:rsidRDefault="00B70ACC">
      <w:pPr>
        <w:pStyle w:val="normal"/>
        <w:spacing w:after="0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3. ПОРЯДОК ПОЛУЧЕНИЯ И РАСХОДОВАНИЯ ДЕНЕЖНЫХ СРЕДСТВ</w:t>
      </w:r>
    </w:p>
    <w:p w:rsidR="00EF7198" w:rsidRDefault="00EF7198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3.1. Образовательные услуги оказываются на возмездной основе.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3.2. Организация вправе по своему усмотрению предоставлять скидки на обучение отдельным лицам или освобождать их уплаты полностью.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3.3. Для оплаты услуг и/или части услуг Заказчики и/или Обучающиеся вправе использовать </w:t>
      </w:r>
      <w:proofErr w:type="spellStart"/>
      <w:r>
        <w:rPr>
          <w:rFonts w:ascii="Times New Roman" w:eastAsia="Times New Roman" w:hAnsi="Times New Roman" w:cs="Times New Roman"/>
        </w:rPr>
        <w:t>промокоды</w:t>
      </w:r>
      <w:proofErr w:type="spellEnd"/>
      <w:r>
        <w:rPr>
          <w:rFonts w:ascii="Times New Roman" w:eastAsia="Times New Roman" w:hAnsi="Times New Roman" w:cs="Times New Roman"/>
        </w:rPr>
        <w:t xml:space="preserve">, периодически распространяемые Организацией, и/или подарочные сертификаты. Итоговая стоимость образовательных услуг после применения всех скидок и </w:t>
      </w:r>
      <w:proofErr w:type="spellStart"/>
      <w:r>
        <w:rPr>
          <w:rFonts w:ascii="Times New Roman" w:eastAsia="Times New Roman" w:hAnsi="Times New Roman" w:cs="Times New Roman"/>
        </w:rPr>
        <w:t>промокодов</w:t>
      </w:r>
      <w:proofErr w:type="spellEnd"/>
      <w:r>
        <w:rPr>
          <w:rFonts w:ascii="Times New Roman" w:eastAsia="Times New Roman" w:hAnsi="Times New Roman" w:cs="Times New Roman"/>
        </w:rPr>
        <w:t xml:space="preserve"> доводится до сведения заказчика в счете на оплату.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3.4. Организация по своему усмотрению расходует полученные от оказания образовательных услуг средства.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3.5. Увеличение стоимости платных образовательных услуг после заключения договора не допускается.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3.6. Отказ Заказчика (Обучающегося) от предлагаемых ему платных образовательных услуг не может быть причиной изменения объема и условий уже предоставляемых ему Организацией образовательных услуг.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3.7. Организация обязана обеспечить Заказчику/ Обучающемуся оказание платных образовательных услуг в полном объеме в соответствии с образовательными программами (частью образовательной программы) и условиями договора. </w:t>
      </w:r>
    </w:p>
    <w:p w:rsidR="00EF7198" w:rsidRDefault="00EF7198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EF7198" w:rsidRDefault="00B70ACC">
      <w:pPr>
        <w:pStyle w:val="normal"/>
        <w:spacing w:after="0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4. ОТВЕТСТВЕННОСТЬ ОРГАНИЗАЦИИ, ЗАКАЗЧИКА (ОБУЧАЮЩЕГОСЯ) </w:t>
      </w:r>
    </w:p>
    <w:p w:rsidR="00EF7198" w:rsidRDefault="00EF7198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4.1. За неисполнение либо ненадлежащее исполнение обязательств по договору Организация и Заказчик /Обучающийся несут ответственность, предусмотренную договором и законодательством Российской Федерации.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4.2</w:t>
      </w:r>
      <w:proofErr w:type="gramStart"/>
      <w:r>
        <w:rPr>
          <w:rFonts w:ascii="Times New Roman" w:eastAsia="Times New Roman" w:hAnsi="Times New Roman" w:cs="Times New Roman"/>
        </w:rPr>
        <w:t xml:space="preserve"> П</w:t>
      </w:r>
      <w:proofErr w:type="gramEnd"/>
      <w:r>
        <w:rPr>
          <w:rFonts w:ascii="Times New Roman" w:eastAsia="Times New Roman" w:hAnsi="Times New Roman" w:cs="Times New Roman"/>
        </w:rPr>
        <w:t>ри обнаружении недостатка образовательных услуг, в том числе оказания услуг не в полном объеме, предусмотренном Программой (частью образовательной программы), Обучающийся/ Заказчик вправе по своему выбору потребовать:</w:t>
      </w:r>
    </w:p>
    <w:p w:rsidR="00EF7198" w:rsidRDefault="00B70ACC">
      <w:pPr>
        <w:pStyle w:val="normal"/>
        <w:shd w:val="clear" w:color="auto" w:fill="FFFFFF"/>
        <w:tabs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безвозмездно оказать образовательные услуги;</w:t>
      </w:r>
    </w:p>
    <w:p w:rsidR="00EF7198" w:rsidRDefault="00B70ACC">
      <w:pPr>
        <w:pStyle w:val="normal"/>
        <w:shd w:val="clear" w:color="auto" w:fill="FFFFFF"/>
        <w:tabs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</w:t>
      </w:r>
      <w:proofErr w:type="gramStart"/>
      <w:r>
        <w:rPr>
          <w:rFonts w:ascii="Times New Roman" w:eastAsia="Times New Roman" w:hAnsi="Times New Roman" w:cs="Times New Roman"/>
        </w:rPr>
        <w:t>соразмерного</w:t>
      </w:r>
      <w:proofErr w:type="gramEnd"/>
      <w:r>
        <w:rPr>
          <w:rFonts w:ascii="Times New Roman" w:eastAsia="Times New Roman" w:hAnsi="Times New Roman" w:cs="Times New Roman"/>
        </w:rPr>
        <w:t xml:space="preserve"> уменьшить стоимость образовательных услуг;</w:t>
      </w:r>
    </w:p>
    <w:p w:rsidR="00EF7198" w:rsidRDefault="00B70ACC">
      <w:pPr>
        <w:pStyle w:val="normal"/>
        <w:shd w:val="clear" w:color="auto" w:fill="FFFFFF"/>
        <w:tabs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возместить расходы по устранению недостатков образовательных услуг своими силами. Расходы Обучающегося/ Заказчика должны быть документально подтверждены, а их размер должен соответствовать рыночным ценам.</w:t>
      </w:r>
    </w:p>
    <w:p w:rsidR="00EF7198" w:rsidRDefault="00B70ACC">
      <w:pPr>
        <w:pStyle w:val="normal"/>
        <w:shd w:val="clear" w:color="auto" w:fill="FFFFFF"/>
        <w:tabs>
          <w:tab w:val="left" w:pos="993"/>
        </w:tabs>
        <w:spacing w:after="0" w:line="240" w:lineRule="auto"/>
        <w:ind w:left="56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устранить недостатки образовательных услуг в течение 30 (тридцати) календарных дней. Если Организация не устранит недостатки, то </w:t>
      </w:r>
      <w:proofErr w:type="gramStart"/>
      <w:r>
        <w:rPr>
          <w:rFonts w:ascii="Times New Roman" w:eastAsia="Times New Roman" w:hAnsi="Times New Roman" w:cs="Times New Roman"/>
        </w:rPr>
        <w:t>Заказчик</w:t>
      </w:r>
      <w:proofErr w:type="gramEnd"/>
      <w:r>
        <w:rPr>
          <w:rFonts w:ascii="Times New Roman" w:eastAsia="Times New Roman" w:hAnsi="Times New Roman" w:cs="Times New Roman"/>
        </w:rPr>
        <w:t>/Обучающийся вправе отказаться от исполнения Договора и потребовать полного возмещения убытков.</w:t>
      </w:r>
    </w:p>
    <w:p w:rsidR="00EF7198" w:rsidRDefault="00B70ACC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4.3. </w:t>
      </w:r>
      <w:proofErr w:type="gramStart"/>
      <w:r>
        <w:rPr>
          <w:rFonts w:ascii="Times New Roman" w:eastAsia="Times New Roman" w:hAnsi="Times New Roman" w:cs="Times New Roman"/>
        </w:rPr>
        <w:t>Заказчик</w:t>
      </w:r>
      <w:proofErr w:type="gramEnd"/>
      <w:r>
        <w:rPr>
          <w:rFonts w:ascii="Times New Roman" w:eastAsia="Times New Roman" w:hAnsi="Times New Roman" w:cs="Times New Roman"/>
        </w:rPr>
        <w:t>/ Обучающийся вправе отказаться от Договора, если им обнаружен существенный недостаток образовательных услуг. </w:t>
      </w:r>
    </w:p>
    <w:p w:rsidR="00EF7198" w:rsidRDefault="00B70ACC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4.4. Если Организация нарушила сроки оказания образовательных услуг, </w:t>
      </w:r>
      <w:proofErr w:type="gramStart"/>
      <w:r>
        <w:rPr>
          <w:rFonts w:ascii="Times New Roman" w:eastAsia="Times New Roman" w:hAnsi="Times New Roman" w:cs="Times New Roman"/>
        </w:rPr>
        <w:t>Заказчик</w:t>
      </w:r>
      <w:proofErr w:type="gramEnd"/>
      <w:r>
        <w:rPr>
          <w:rFonts w:ascii="Times New Roman" w:eastAsia="Times New Roman" w:hAnsi="Times New Roman" w:cs="Times New Roman"/>
        </w:rPr>
        <w:t>/ Обучающийся вправе по своему выбору:</w:t>
      </w:r>
    </w:p>
    <w:p w:rsidR="00EF7198" w:rsidRDefault="00B70ACC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назначить новый срок оказания образовательной услуги;</w:t>
      </w:r>
    </w:p>
    <w:p w:rsidR="00EF7198" w:rsidRDefault="00B70ACC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потребовать уменьшения стоимости образовательных услуг;</w:t>
      </w:r>
    </w:p>
    <w:p w:rsidR="00EF7198" w:rsidRDefault="00B70ACC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расторгнуть договор.</w:t>
      </w:r>
    </w:p>
    <w:p w:rsidR="00EF7198" w:rsidRDefault="00B70ACC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4.5. Изменение сроков оказания образовательных услуг в соответствии с пунктом 3.1.5 договора об оказании образовательных услуг не является нарушением Организацией обязательств.</w:t>
      </w:r>
    </w:p>
    <w:p w:rsidR="00EF7198" w:rsidRDefault="00B70ACC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4.6. Срок оказания образовательных услуг для Программ в асинхронном формате равен Периоду доступа к </w:t>
      </w:r>
      <w:proofErr w:type="spellStart"/>
      <w:r>
        <w:rPr>
          <w:rFonts w:ascii="Times New Roman" w:eastAsia="Times New Roman" w:hAnsi="Times New Roman" w:cs="Times New Roman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</w:rPr>
        <w:t>, для Программ в синхронном формате – Периоду обучения, и отражается в Личном кабинете Обучающегося.</w:t>
      </w:r>
    </w:p>
    <w:p w:rsidR="00EF7198" w:rsidRDefault="00B70ACC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4.7. Организация не несет ответственности за достижение Обучающегося желаемого результата, так как это зависит от продолжительности и регулярности занятий Обучающегося, его индивидуальных особенностей, личных качеств, а также актуальных целей самого Обучающегося при использовании информации и материалов в рамках оплаченной программы обучения.</w:t>
      </w:r>
    </w:p>
    <w:p w:rsidR="00EF7198" w:rsidRDefault="00B70ACC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4.8. Стороны освобождаются от ответственности за неисполнение или ненадлежащее исполнение обязательств по настоящему договору на время действия непреодолимой силы. В течение этого времени стороны не имеют взаимных претензий, и каждая из сторон принимает на себя свой риск последствия </w:t>
      </w:r>
      <w:proofErr w:type="gramStart"/>
      <w:r>
        <w:rPr>
          <w:rFonts w:ascii="Times New Roman" w:eastAsia="Times New Roman" w:hAnsi="Times New Roman" w:cs="Times New Roman"/>
        </w:rPr>
        <w:t>форс–мажорных</w:t>
      </w:r>
      <w:proofErr w:type="gramEnd"/>
      <w:r>
        <w:rPr>
          <w:rFonts w:ascii="Times New Roman" w:eastAsia="Times New Roman" w:hAnsi="Times New Roman" w:cs="Times New Roman"/>
        </w:rPr>
        <w:t xml:space="preserve"> обстоятельств. О возникновении таких обстоятельств Организация обязана уведомить </w:t>
      </w:r>
      <w:proofErr w:type="gramStart"/>
      <w:r>
        <w:rPr>
          <w:rFonts w:ascii="Times New Roman" w:eastAsia="Times New Roman" w:hAnsi="Times New Roman" w:cs="Times New Roman"/>
        </w:rPr>
        <w:t>Заказчика</w:t>
      </w:r>
      <w:proofErr w:type="gramEnd"/>
      <w:r>
        <w:rPr>
          <w:rFonts w:ascii="Times New Roman" w:eastAsia="Times New Roman" w:hAnsi="Times New Roman" w:cs="Times New Roman"/>
        </w:rPr>
        <w:t xml:space="preserve">/Обучающегося путем размещения информации на Сайте и/или на электронный почтовый ящик, указанный Заказчиком/а Обучающимся при совершении оплаты, а Заказчик/Обучающийся обязан направить Организации письмо на электронную почту, указанную в разделе 10 договора, с проставлением в строке Тема «Форс-мажор». </w:t>
      </w:r>
    </w:p>
    <w:p w:rsidR="00EF7198" w:rsidRDefault="00B70ACC">
      <w:pPr>
        <w:pStyle w:val="normal"/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4.9. </w:t>
      </w:r>
      <w:proofErr w:type="gramStart"/>
      <w:r>
        <w:rPr>
          <w:rFonts w:ascii="Times New Roman" w:eastAsia="Times New Roman" w:hAnsi="Times New Roman" w:cs="Times New Roman"/>
        </w:rPr>
        <w:t>Под обстоятельствами непреодолимой силы (форс-мажорными обстоятельствами) Стороны понимают: вынужденная срочная (не плановая) госпитализация, подтвержденная документально, пожар, наводнение, землетрясение и другие стихийные бедствия, война и военные действия, специальные военные операции, специальные операции вооруженных сил, введение чрезвычайного положения, восстание, акты гражданского неповиновения, забастовки (исключая забастовки сотрудников Сторон), акты органов государственной власти и местного самоуправления, в том числе связанные с блокировкой доступа к</w:t>
      </w:r>
      <w:proofErr w:type="gram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</w:rPr>
        <w:t>интернет-площадкам</w:t>
      </w:r>
      <w:proofErr w:type="spellEnd"/>
      <w:proofErr w:type="gramEnd"/>
      <w:r>
        <w:rPr>
          <w:rFonts w:ascii="Times New Roman" w:eastAsia="Times New Roman" w:hAnsi="Times New Roman" w:cs="Times New Roman"/>
        </w:rPr>
        <w:t xml:space="preserve">, сайтам, платформам и иным </w:t>
      </w:r>
      <w:proofErr w:type="spellStart"/>
      <w:r>
        <w:rPr>
          <w:rFonts w:ascii="Times New Roman" w:eastAsia="Times New Roman" w:hAnsi="Times New Roman" w:cs="Times New Roman"/>
        </w:rPr>
        <w:t>интернет-ресурсам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санкционными</w:t>
      </w:r>
      <w:proofErr w:type="spellEnd"/>
      <w:r>
        <w:rPr>
          <w:rFonts w:ascii="Times New Roman" w:eastAsia="Times New Roman" w:hAnsi="Times New Roman" w:cs="Times New Roman"/>
        </w:rPr>
        <w:t xml:space="preserve"> мероприятиями иностранных государств, а также другие обстоятельства, возникновение, действие и последствия которых невозможно было предвидеть или предотвратить разумными мерами, если вышеперечисленные обстоятельства находятся вне контроля Сторон, препятствуют выполнению настоящего договора и возникли после заключения договора. </w:t>
      </w:r>
    </w:p>
    <w:p w:rsidR="00EF7198" w:rsidRDefault="00B70ACC">
      <w:pPr>
        <w:pStyle w:val="normal"/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4.10. Отсутствие времени у Обучающегося по любым основаниям для прохождения программы обучения, нахождение в отпуске, командировке, неоплата доступа к сети Интернет, поломка средства доступа к сети Интернет не являются обстоятельствами непреодолимой силы (форс-мажорными обстоятельствами).</w:t>
      </w:r>
    </w:p>
    <w:p w:rsidR="00EF7198" w:rsidRDefault="00B70ACC">
      <w:pPr>
        <w:pStyle w:val="normal"/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 11. Если в установленное время Обучающийся не приходит по адресу оказания услуги (в </w:t>
      </w:r>
      <w:proofErr w:type="spellStart"/>
      <w:r>
        <w:rPr>
          <w:rFonts w:ascii="Times New Roman" w:eastAsia="Times New Roman" w:hAnsi="Times New Roman" w:cs="Times New Roman"/>
        </w:rPr>
        <w:t>онлайн-формате</w:t>
      </w:r>
      <w:proofErr w:type="spellEnd"/>
      <w:r>
        <w:rPr>
          <w:rFonts w:ascii="Times New Roman" w:eastAsia="Times New Roman" w:hAnsi="Times New Roman" w:cs="Times New Roman"/>
        </w:rPr>
        <w:t xml:space="preserve">), не открывает доступ к </w:t>
      </w:r>
      <w:proofErr w:type="gramStart"/>
      <w:r>
        <w:rPr>
          <w:rFonts w:ascii="Times New Roman" w:eastAsia="Times New Roman" w:hAnsi="Times New Roman" w:cs="Times New Roman"/>
        </w:rPr>
        <w:t>материалам, составляющим услуги не подключается</w:t>
      </w:r>
      <w:proofErr w:type="gramEnd"/>
      <w:r>
        <w:rPr>
          <w:rFonts w:ascii="Times New Roman" w:eastAsia="Times New Roman" w:hAnsi="Times New Roman" w:cs="Times New Roman"/>
        </w:rPr>
        <w:t xml:space="preserve"> к </w:t>
      </w:r>
      <w:proofErr w:type="spellStart"/>
      <w:r>
        <w:rPr>
          <w:rFonts w:ascii="Times New Roman" w:eastAsia="Times New Roman" w:hAnsi="Times New Roman" w:cs="Times New Roman"/>
        </w:rPr>
        <w:t>онлайн-трансляции</w:t>
      </w:r>
      <w:proofErr w:type="spellEnd"/>
      <w:r>
        <w:rPr>
          <w:rFonts w:ascii="Times New Roman" w:eastAsia="Times New Roman" w:hAnsi="Times New Roman" w:cs="Times New Roman"/>
        </w:rPr>
        <w:t xml:space="preserve"> и не предупреждает об этом минимум за 1 (один) рабочий день до начала оказания Услуг, Услуга считается оказанной и не переносится на другое время. Организация оставляет за собой право считать услугу оказанной на каждом определенном этапе путем предоставления доступа ко всем материалам, составляющим Услуги. В случае</w:t>
      </w:r>
      <w:proofErr w:type="gramStart"/>
      <w:r>
        <w:rPr>
          <w:rFonts w:ascii="Times New Roman" w:eastAsia="Times New Roman" w:hAnsi="Times New Roman" w:cs="Times New Roman"/>
        </w:rPr>
        <w:t>,</w:t>
      </w:r>
      <w:proofErr w:type="gramEnd"/>
      <w:r>
        <w:rPr>
          <w:rFonts w:ascii="Times New Roman" w:eastAsia="Times New Roman" w:hAnsi="Times New Roman" w:cs="Times New Roman"/>
        </w:rPr>
        <w:t xml:space="preserve"> если Организация предоставила доступ ко всем материалам, составляющим услуги, в объеме определенным тарифным планом, выбранном Обучающимся, то Стороны фиксируют тот факт, что услуги оказаны в полном объеме. Стороны фиксируют тот факт, что при соблюдении условия предоставления Организацией доступа ко всем материалам и блокам образовательной программы услуги считаются полностью оказанными и обязанности Организации исполнены в полном объеме.</w:t>
      </w:r>
    </w:p>
    <w:p w:rsidR="00EF7198" w:rsidRDefault="00B70ACC">
      <w:pPr>
        <w:pStyle w:val="normal"/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4.12.  Совокупная ответственность Организации по настоящему договору по любому иску или претензии в отношении договора или его исполнения ограничивается суммой платежа, уплаченного Заказчиком/Обучающимся. При этом с Организации может быть взыскан только реальный ущерб, но не упущенная выгода.</w:t>
      </w:r>
    </w:p>
    <w:p w:rsidR="00EF7198" w:rsidRDefault="00B70ACC">
      <w:pPr>
        <w:pStyle w:val="normal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t xml:space="preserve">4.13.    При неисполнении Обучающимся обязательства, предусмотренного </w:t>
      </w:r>
      <w:r w:rsidR="0092464D">
        <w:rPr>
          <w:rFonts w:ascii="Times New Roman" w:eastAsia="Times New Roman" w:hAnsi="Times New Roman" w:cs="Times New Roman"/>
        </w:rPr>
        <w:t>разделом договора «Ответственности сторон»</w:t>
      </w:r>
      <w:r>
        <w:rPr>
          <w:rFonts w:ascii="Times New Roman" w:eastAsia="Times New Roman" w:hAnsi="Times New Roman" w:cs="Times New Roman"/>
        </w:rPr>
        <w:t xml:space="preserve">, и выявлении Организацией факта доступа третьих лиц к содержанию Программы, Обучающийся обязан во внесудебном порядке по письменному требованию Организации оплатить штраф в размере </w:t>
      </w:r>
      <w:r w:rsidR="00CE07A6">
        <w:rPr>
          <w:rFonts w:ascii="Times New Roman" w:eastAsia="Times New Roman" w:hAnsi="Times New Roman" w:cs="Times New Roman"/>
        </w:rPr>
        <w:t>10</w:t>
      </w:r>
      <w:r>
        <w:rPr>
          <w:rFonts w:ascii="Times New Roman" w:eastAsia="Times New Roman" w:hAnsi="Times New Roman" w:cs="Times New Roman"/>
        </w:rPr>
        <w:t>0 000 (</w:t>
      </w:r>
      <w:r w:rsidR="00CE07A6">
        <w:rPr>
          <w:rFonts w:ascii="Times New Roman" w:eastAsia="Times New Roman" w:hAnsi="Times New Roman" w:cs="Times New Roman"/>
        </w:rPr>
        <w:t xml:space="preserve">сто </w:t>
      </w:r>
      <w:r>
        <w:rPr>
          <w:rFonts w:ascii="Times New Roman" w:eastAsia="Times New Roman" w:hAnsi="Times New Roman" w:cs="Times New Roman"/>
        </w:rPr>
        <w:t>тысяч) рублей.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4.14. По инициативе Организации </w:t>
      </w:r>
      <w:proofErr w:type="gramStart"/>
      <w:r>
        <w:rPr>
          <w:rFonts w:ascii="Times New Roman" w:eastAsia="Times New Roman" w:hAnsi="Times New Roman" w:cs="Times New Roman"/>
        </w:rPr>
        <w:t>договор</w:t>
      </w:r>
      <w:proofErr w:type="gramEnd"/>
      <w:r>
        <w:rPr>
          <w:rFonts w:ascii="Times New Roman" w:eastAsia="Times New Roman" w:hAnsi="Times New Roman" w:cs="Times New Roman"/>
        </w:rPr>
        <w:t xml:space="preserve"> может быть расторгнут в одностороннем порядке в следующих случаях: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применение к </w:t>
      </w:r>
      <w:proofErr w:type="gramStart"/>
      <w:r>
        <w:rPr>
          <w:rFonts w:ascii="Times New Roman" w:eastAsia="Times New Roman" w:hAnsi="Times New Roman" w:cs="Times New Roman"/>
        </w:rPr>
        <w:t>Обучающемуся</w:t>
      </w:r>
      <w:proofErr w:type="gramEnd"/>
      <w:r>
        <w:rPr>
          <w:rFonts w:ascii="Times New Roman" w:eastAsia="Times New Roman" w:hAnsi="Times New Roman" w:cs="Times New Roman"/>
        </w:rPr>
        <w:t xml:space="preserve"> отчисления как меры дисциплинарного взыскания;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невыполнение </w:t>
      </w:r>
      <w:proofErr w:type="gramStart"/>
      <w:r>
        <w:rPr>
          <w:rFonts w:ascii="Times New Roman" w:eastAsia="Times New Roman" w:hAnsi="Times New Roman" w:cs="Times New Roman"/>
        </w:rPr>
        <w:t>Обучающимся</w:t>
      </w:r>
      <w:proofErr w:type="gramEnd"/>
      <w:r>
        <w:rPr>
          <w:rFonts w:ascii="Times New Roman" w:eastAsia="Times New Roman" w:hAnsi="Times New Roman" w:cs="Times New Roman"/>
        </w:rPr>
        <w:t xml:space="preserve"> по профессиональной образовательной программе (части образовательной программы) обязанностей по добросовестному освоению такой образовательной программы (части образовательной программы) и выполнению учебного плана;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просрочка оплаты стоимости платных образовательных услуг; 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невозможность надлежащего исполнения обязательств по оказанию платных образовательных услуг вследствие действий (бездействия) Обучающегося.</w:t>
      </w:r>
    </w:p>
    <w:p w:rsidR="00EF7198" w:rsidRDefault="00EF7198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EF7198" w:rsidRDefault="00B70ACC">
      <w:pPr>
        <w:pStyle w:val="normal"/>
        <w:spacing w:after="0"/>
        <w:ind w:firstLine="709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5. ЗАКЛЮЧИТЕЛЬНЫЕ ПОЛОЖЕНИЯ</w:t>
      </w:r>
    </w:p>
    <w:p w:rsidR="00EF7198" w:rsidRDefault="00EF7198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5.1. Порядок, а также все изменения и дополнения к нему утверждаются </w:t>
      </w:r>
      <w:r w:rsidR="00CE07A6">
        <w:rPr>
          <w:rFonts w:ascii="Times New Roman" w:eastAsia="Times New Roman" w:hAnsi="Times New Roman" w:cs="Times New Roman"/>
        </w:rPr>
        <w:t>Генеральным директором</w:t>
      </w:r>
    </w:p>
    <w:p w:rsidR="00EF7198" w:rsidRDefault="00B70ACC">
      <w:pPr>
        <w:pStyle w:val="normal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5.2. Настоящая редакция Порядка вступает в силу с момента опубликования на сайте </w:t>
      </w:r>
      <w:hyperlink r:id="rId11">
        <w:r>
          <w:rPr>
            <w:rFonts w:ascii="Times New Roman" w:eastAsia="Times New Roman" w:hAnsi="Times New Roman" w:cs="Times New Roman"/>
            <w:color w:val="1155CC"/>
            <w:u w:val="single"/>
          </w:rPr>
          <w:t>https://lynskayainstitut.ru</w:t>
        </w:r>
      </w:hyperlink>
      <w:r>
        <w:rPr>
          <w:rFonts w:ascii="Times New Roman" w:eastAsia="Times New Roman" w:hAnsi="Times New Roman" w:cs="Times New Roman"/>
        </w:rPr>
        <w:t xml:space="preserve"> и действует до его отмены или принятия новой редакции.</w:t>
      </w:r>
    </w:p>
    <w:p w:rsidR="00EF7198" w:rsidRDefault="00EF7198">
      <w:pPr>
        <w:pStyle w:val="normal"/>
        <w:spacing w:after="0"/>
        <w:jc w:val="center"/>
        <w:rPr>
          <w:rFonts w:ascii="Times New Roman" w:eastAsia="Times New Roman" w:hAnsi="Times New Roman" w:cs="Times New Roman"/>
        </w:rPr>
      </w:pPr>
    </w:p>
    <w:sectPr w:rsidR="00EF7198" w:rsidSect="00EF7198">
      <w:headerReference w:type="default" r:id="rId12"/>
      <w:footerReference w:type="default" r:id="rId13"/>
      <w:pgSz w:w="11906" w:h="16838"/>
      <w:pgMar w:top="851" w:right="849" w:bottom="1135" w:left="1134" w:header="708" w:footer="329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7FE4" w:rsidRDefault="00F87FE4" w:rsidP="00EF7198">
      <w:pPr>
        <w:spacing w:after="0" w:line="240" w:lineRule="auto"/>
      </w:pPr>
      <w:r>
        <w:separator/>
      </w:r>
    </w:p>
  </w:endnote>
  <w:endnote w:type="continuationSeparator" w:id="0">
    <w:p w:rsidR="00F87FE4" w:rsidRDefault="00F87FE4" w:rsidP="00EF7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198" w:rsidRDefault="00EF7198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</w:p>
  <w:p w:rsidR="00EF7198" w:rsidRDefault="00EF7198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7FE4" w:rsidRDefault="00F87FE4" w:rsidP="00EF7198">
      <w:pPr>
        <w:spacing w:after="0" w:line="240" w:lineRule="auto"/>
      </w:pPr>
      <w:r>
        <w:separator/>
      </w:r>
    </w:p>
  </w:footnote>
  <w:footnote w:type="continuationSeparator" w:id="0">
    <w:p w:rsidR="00F87FE4" w:rsidRDefault="00F87FE4" w:rsidP="00EF71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198" w:rsidRDefault="0042704F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begin"/>
    </w:r>
    <w:r w:rsidR="00B70ACC">
      <w:rPr>
        <w:rFonts w:ascii="Times New Roman" w:eastAsia="Times New Roman" w:hAnsi="Times New Roman" w:cs="Times New Roman"/>
        <w:color w:val="000000"/>
        <w:sz w:val="16"/>
        <w:szCs w:val="16"/>
      </w:rPr>
      <w:instrText>PAGE</w:instrTex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separate"/>
    </w:r>
    <w:r w:rsidR="00D0664F">
      <w:rPr>
        <w:rFonts w:ascii="Times New Roman" w:eastAsia="Times New Roman" w:hAnsi="Times New Roman" w:cs="Times New Roman"/>
        <w:noProof/>
        <w:color w:val="000000"/>
        <w:sz w:val="16"/>
        <w:szCs w:val="16"/>
      </w:rPr>
      <w:t>2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end"/>
    </w:r>
  </w:p>
  <w:p w:rsidR="00EF7198" w:rsidRDefault="00EF7198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6D0A56"/>
    <w:multiLevelType w:val="multilevel"/>
    <w:tmpl w:val="746272D8"/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1383" w:hanging="389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">
    <w:nsid w:val="3DFE73A8"/>
    <w:multiLevelType w:val="multilevel"/>
    <w:tmpl w:val="930EE558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540" w:hanging="480"/>
      </w:pPr>
    </w:lvl>
    <w:lvl w:ilvl="2">
      <w:start w:val="1"/>
      <w:numFmt w:val="decimal"/>
      <w:lvlText w:val="%1.%2.%3."/>
      <w:lvlJc w:val="left"/>
      <w:pPr>
        <w:ind w:left="840" w:hanging="720"/>
      </w:pPr>
    </w:lvl>
    <w:lvl w:ilvl="3">
      <w:start w:val="1"/>
      <w:numFmt w:val="decimal"/>
      <w:lvlText w:val="%1.%2.%3.%4."/>
      <w:lvlJc w:val="left"/>
      <w:pPr>
        <w:ind w:left="900" w:hanging="720"/>
      </w:pPr>
    </w:lvl>
    <w:lvl w:ilvl="4">
      <w:start w:val="1"/>
      <w:numFmt w:val="decimal"/>
      <w:lvlText w:val="%1.%2.%3.%4.%5."/>
      <w:lvlJc w:val="left"/>
      <w:pPr>
        <w:ind w:left="1320" w:hanging="1080"/>
      </w:pPr>
    </w:lvl>
    <w:lvl w:ilvl="5">
      <w:start w:val="1"/>
      <w:numFmt w:val="decimal"/>
      <w:lvlText w:val="%1.%2.%3.%4.%5.%6."/>
      <w:lvlJc w:val="left"/>
      <w:pPr>
        <w:ind w:left="138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60" w:hanging="1440"/>
      </w:pPr>
    </w:lvl>
    <w:lvl w:ilvl="8">
      <w:start w:val="1"/>
      <w:numFmt w:val="decimal"/>
      <w:lvlText w:val="%1.%2.%3.%4.%5.%6.%7.%8.%9."/>
      <w:lvlJc w:val="left"/>
      <w:pPr>
        <w:ind w:left="2280" w:hanging="18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F7198"/>
    <w:rsid w:val="0042704F"/>
    <w:rsid w:val="00691F52"/>
    <w:rsid w:val="0091001B"/>
    <w:rsid w:val="0092464D"/>
    <w:rsid w:val="00B70ACC"/>
    <w:rsid w:val="00BD3FCB"/>
    <w:rsid w:val="00CE07A6"/>
    <w:rsid w:val="00D0664F"/>
    <w:rsid w:val="00E20363"/>
    <w:rsid w:val="00E65376"/>
    <w:rsid w:val="00EF7198"/>
    <w:rsid w:val="00F87F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FCB"/>
  </w:style>
  <w:style w:type="paragraph" w:styleId="1">
    <w:name w:val="heading 1"/>
    <w:basedOn w:val="normal"/>
    <w:next w:val="normal"/>
    <w:rsid w:val="00EF7198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EF7198"/>
    <w:pPr>
      <w:spacing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3">
    <w:name w:val="heading 3"/>
    <w:basedOn w:val="normal"/>
    <w:next w:val="normal"/>
    <w:rsid w:val="00EF7198"/>
    <w:pPr>
      <w:spacing w:line="240" w:lineRule="auto"/>
      <w:outlineLvl w:val="2"/>
    </w:pPr>
    <w:rPr>
      <w:rFonts w:ascii="Times New Roman" w:eastAsia="Times New Roman" w:hAnsi="Times New Roman" w:cs="Times New Roman"/>
      <w:b/>
      <w:sz w:val="27"/>
      <w:szCs w:val="27"/>
    </w:rPr>
  </w:style>
  <w:style w:type="paragraph" w:styleId="4">
    <w:name w:val="heading 4"/>
    <w:basedOn w:val="normal"/>
    <w:next w:val="normal"/>
    <w:rsid w:val="00EF7198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EF7198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EF7198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EF7198"/>
  </w:style>
  <w:style w:type="table" w:customStyle="1" w:styleId="TableNormal">
    <w:name w:val="Table Normal"/>
    <w:rsid w:val="00EF719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EF7198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EF7198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5">
    <w:name w:val="Hyperlink"/>
    <w:basedOn w:val="a0"/>
    <w:uiPriority w:val="99"/>
    <w:unhideWhenUsed/>
    <w:rsid w:val="00CE07A6"/>
    <w:rPr>
      <w:color w:val="0000FF" w:themeColor="hyperlink"/>
      <w:u w:val="single"/>
    </w:rPr>
  </w:style>
  <w:style w:type="character" w:customStyle="1" w:styleId="30">
    <w:name w:val="Основной текст (3)_"/>
    <w:basedOn w:val="a0"/>
    <w:link w:val="31"/>
    <w:rsid w:val="00D0664F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paragraph" w:customStyle="1" w:styleId="31">
    <w:name w:val="Основной текст (3)"/>
    <w:basedOn w:val="a"/>
    <w:link w:val="30"/>
    <w:rsid w:val="00D0664F"/>
    <w:pPr>
      <w:widowControl w:val="0"/>
      <w:shd w:val="clear" w:color="auto" w:fill="FFFFFF"/>
      <w:spacing w:after="0" w:line="446" w:lineRule="exact"/>
      <w:jc w:val="both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6">
    <w:name w:val="Balloon Text"/>
    <w:basedOn w:val="a"/>
    <w:link w:val="a7"/>
    <w:uiPriority w:val="99"/>
    <w:semiHidden/>
    <w:unhideWhenUsed/>
    <w:rsid w:val="00D066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066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ynskayainstitut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lynskayainstitut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ipip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hfIhKIyCrndhSiqeW7oDL21NV8Q==">CgMxLjAyCGguZ2pkZ3hzOAByITFlOXNPbFpwLUx6U2lHSVdTdTI1LXhwUWJfdy04eEtDZA==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3372</Words>
  <Characters>19227</Characters>
  <Application>Microsoft Office Word</Application>
  <DocSecurity>0</DocSecurity>
  <Lines>160</Lines>
  <Paragraphs>45</Paragraphs>
  <ScaleCrop>false</ScaleCrop>
  <Company>Home</Company>
  <LinksUpToDate>false</LinksUpToDate>
  <CharactersWithSpaces>22554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Ekaterina</dc:creator>
  <cp:lastModifiedBy>Екатерина</cp:lastModifiedBy>
  <cp:revision>2</cp:revision>
  <dcterms:created xsi:type="dcterms:W3CDTF">2026-01-14T13:13:00Z</dcterms:created>
  <dcterms:modified xsi:type="dcterms:W3CDTF">2026-01-14T13:13:00Z</dcterms:modified>
</cp:coreProperties>
</file>