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0DE1" w:rsidRPr="004050C4" w:rsidRDefault="00F60DE1" w:rsidP="00F60DE1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УТВЕРЖДАЮ:</w:t>
      </w:r>
    </w:p>
    <w:p w:rsidR="00F60DE1" w:rsidRPr="004050C4" w:rsidRDefault="00F60DE1" w:rsidP="00F60DE1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Генеральный директор</w:t>
      </w:r>
    </w:p>
    <w:p w:rsidR="00F60DE1" w:rsidRPr="004050C4" w:rsidRDefault="00F60DE1" w:rsidP="00F60DE1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 xml:space="preserve">ООО </w:t>
      </w:r>
      <w:r w:rsidRPr="00100FF4">
        <w:rPr>
          <w:b w:val="0"/>
          <w:sz w:val="28"/>
          <w:szCs w:val="28"/>
        </w:rPr>
        <w:t>«ИНСТИТУТ МАРИАННЫ ЛЫНСКОЙ»</w:t>
      </w:r>
    </w:p>
    <w:p w:rsidR="00F60DE1" w:rsidRDefault="00F60DE1" w:rsidP="00F60DE1">
      <w:pPr>
        <w:pStyle w:val="31"/>
        <w:pBdr>
          <w:bottom w:val="single" w:sz="12" w:space="1" w:color="auto"/>
        </w:pBdr>
        <w:ind w:left="567" w:right="567"/>
        <w:jc w:val="right"/>
        <w:rPr>
          <w:b w:val="0"/>
          <w:sz w:val="28"/>
          <w:szCs w:val="28"/>
        </w:rPr>
      </w:pPr>
      <w:proofErr w:type="spellStart"/>
      <w:r w:rsidRPr="00100FF4">
        <w:rPr>
          <w:b w:val="0"/>
          <w:sz w:val="28"/>
          <w:szCs w:val="28"/>
        </w:rPr>
        <w:t>Лынская</w:t>
      </w:r>
      <w:proofErr w:type="spellEnd"/>
      <w:r w:rsidRPr="00100FF4">
        <w:rPr>
          <w:b w:val="0"/>
          <w:sz w:val="28"/>
          <w:szCs w:val="28"/>
        </w:rPr>
        <w:t xml:space="preserve"> М.И.</w:t>
      </w:r>
    </w:p>
    <w:p w:rsidR="00F60DE1" w:rsidRDefault="00F60DE1" w:rsidP="00F60DE1">
      <w:pPr>
        <w:pStyle w:val="31"/>
        <w:ind w:left="567" w:right="567"/>
        <w:jc w:val="right"/>
        <w:rPr>
          <w:b w:val="0"/>
          <w:sz w:val="28"/>
          <w:szCs w:val="28"/>
        </w:rPr>
      </w:pPr>
    </w:p>
    <w:p w:rsidR="00F60DE1" w:rsidRDefault="00F60DE1" w:rsidP="00F60DE1">
      <w:pPr>
        <w:pStyle w:val="31"/>
        <w:ind w:left="567" w:right="567"/>
        <w:jc w:val="right"/>
        <w:rPr>
          <w:b w:val="0"/>
          <w:sz w:val="28"/>
          <w:szCs w:val="28"/>
        </w:rPr>
      </w:pPr>
      <w:r>
        <w:rPr>
          <w:b w:val="0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4766310</wp:posOffset>
            </wp:positionH>
            <wp:positionV relativeFrom="paragraph">
              <wp:posOffset>81915</wp:posOffset>
            </wp:positionV>
            <wp:extent cx="1190625" cy="1152525"/>
            <wp:effectExtent l="0" t="0" r="0" b="0"/>
            <wp:wrapNone/>
            <wp:docPr id="4" name="Рисунок 1" descr="C:\Users\Екатерина\Downloads\печать и подпись (1)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Екатерина\Downloads\печать и подпись (1) (1)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60DE1" w:rsidRDefault="00F60DE1" w:rsidP="00F60DE1">
      <w:pPr>
        <w:pStyle w:val="31"/>
        <w:ind w:left="567" w:right="567"/>
        <w:rPr>
          <w:b w:val="0"/>
          <w:sz w:val="28"/>
          <w:szCs w:val="28"/>
        </w:rPr>
      </w:pPr>
    </w:p>
    <w:p w:rsidR="00F60DE1" w:rsidRPr="004050C4" w:rsidRDefault="00F60DE1" w:rsidP="00F60DE1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____</w:t>
      </w:r>
    </w:p>
    <w:p w:rsidR="00F60DE1" w:rsidRPr="004050C4" w:rsidRDefault="00F60DE1" w:rsidP="00F60DE1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М.П.</w:t>
      </w:r>
    </w:p>
    <w:p w:rsidR="00F60DE1" w:rsidRPr="004050C4" w:rsidRDefault="00F60DE1" w:rsidP="00F60DE1">
      <w:pPr>
        <w:pStyle w:val="31"/>
        <w:shd w:val="clear" w:color="auto" w:fill="auto"/>
        <w:ind w:left="567" w:right="567"/>
        <w:jc w:val="right"/>
        <w:rPr>
          <w:b w:val="0"/>
          <w:sz w:val="24"/>
          <w:szCs w:val="24"/>
        </w:rPr>
      </w:pPr>
      <w:r>
        <w:rPr>
          <w:b w:val="0"/>
          <w:sz w:val="28"/>
          <w:szCs w:val="28"/>
        </w:rPr>
        <w:t>01.11.2023</w:t>
      </w:r>
      <w:r w:rsidRPr="004050C4">
        <w:rPr>
          <w:b w:val="0"/>
          <w:sz w:val="28"/>
          <w:szCs w:val="28"/>
        </w:rPr>
        <w:t xml:space="preserve"> г.</w:t>
      </w:r>
    </w:p>
    <w:p w:rsidR="00F60DE1" w:rsidRPr="00595E4F" w:rsidRDefault="00F60DE1" w:rsidP="00F60DE1">
      <w:pPr>
        <w:spacing w:after="200" w:line="276" w:lineRule="auto"/>
        <w:ind w:left="4248"/>
        <w:rPr>
          <w:rFonts w:ascii="Times New Roman" w:eastAsiaTheme="minorHAnsi" w:hAnsi="Times New Roman"/>
          <w:sz w:val="28"/>
          <w:szCs w:val="28"/>
          <w:lang w:eastAsia="en-US"/>
        </w:rPr>
      </w:pPr>
    </w:p>
    <w:p w:rsidR="00F60DE1" w:rsidRPr="00595E4F" w:rsidRDefault="00F60DE1" w:rsidP="00F60DE1">
      <w:pPr>
        <w:rPr>
          <w:rFonts w:ascii="Times New Roman" w:eastAsiaTheme="minorHAnsi" w:hAnsi="Times New Roman"/>
          <w:b/>
          <w:caps/>
          <w:sz w:val="28"/>
          <w:szCs w:val="28"/>
          <w:lang w:eastAsia="en-US"/>
        </w:rPr>
      </w:pPr>
    </w:p>
    <w:p w:rsidR="00F60DE1" w:rsidRPr="00595E4F" w:rsidRDefault="00F60DE1" w:rsidP="00F60DE1">
      <w:pPr>
        <w:jc w:val="center"/>
        <w:rPr>
          <w:rFonts w:ascii="Times New Roman" w:eastAsiaTheme="minorHAnsi" w:hAnsi="Times New Roman"/>
          <w:b/>
          <w:caps/>
          <w:sz w:val="28"/>
          <w:szCs w:val="28"/>
          <w:lang w:eastAsia="en-US"/>
        </w:rPr>
      </w:pPr>
    </w:p>
    <w:p w:rsidR="00F60DE1" w:rsidRPr="00F60DE1" w:rsidRDefault="00F60DE1" w:rsidP="00F60DE1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bookmarkStart w:id="0" w:name="_Hlk98681859"/>
      <w:r w:rsidRPr="00F60DE1">
        <w:rPr>
          <w:rFonts w:ascii="Times New Roman" w:eastAsia="Times New Roman" w:hAnsi="Times New Roman" w:cs="Times New Roman"/>
          <w:b/>
          <w:sz w:val="32"/>
          <w:szCs w:val="32"/>
        </w:rPr>
        <w:t>ПОРЯДОК И ОСНОВАНИЯ</w:t>
      </w:r>
    </w:p>
    <w:p w:rsidR="00F60DE1" w:rsidRPr="00F60DE1" w:rsidRDefault="00F60DE1" w:rsidP="00F60DE1">
      <w:pPr>
        <w:jc w:val="center"/>
        <w:rPr>
          <w:rFonts w:ascii="Times New Roman" w:eastAsiaTheme="minorHAnsi" w:hAnsi="Times New Roman"/>
          <w:b/>
          <w:sz w:val="32"/>
          <w:szCs w:val="32"/>
          <w:lang w:eastAsia="en-US"/>
        </w:rPr>
      </w:pPr>
      <w:r w:rsidRPr="00F60DE1">
        <w:rPr>
          <w:rFonts w:ascii="Times New Roman" w:eastAsia="Times New Roman" w:hAnsi="Times New Roman" w:cs="Times New Roman"/>
          <w:b/>
          <w:sz w:val="32"/>
          <w:szCs w:val="32"/>
        </w:rPr>
        <w:t xml:space="preserve">приема, перевода, отчисления и восстановления </w:t>
      </w:r>
      <w:proofErr w:type="gramStart"/>
      <w:r w:rsidRPr="00F60DE1">
        <w:rPr>
          <w:rFonts w:ascii="Times New Roman" w:eastAsia="Times New Roman" w:hAnsi="Times New Roman" w:cs="Times New Roman"/>
          <w:b/>
          <w:sz w:val="32"/>
          <w:szCs w:val="32"/>
        </w:rPr>
        <w:t>обучающихся</w:t>
      </w:r>
      <w:proofErr w:type="gramEnd"/>
    </w:p>
    <w:bookmarkEnd w:id="0"/>
    <w:p w:rsidR="00F60DE1" w:rsidRPr="00595E4F" w:rsidRDefault="00F60DE1" w:rsidP="00F60DE1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F60DE1" w:rsidRPr="00595E4F" w:rsidRDefault="00F60DE1" w:rsidP="00F60DE1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F60DE1" w:rsidRPr="00595E4F" w:rsidRDefault="00F60DE1" w:rsidP="00F60DE1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F60DE1" w:rsidRPr="00595E4F" w:rsidRDefault="00F60DE1" w:rsidP="00F60DE1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F60DE1" w:rsidRPr="00595E4F" w:rsidRDefault="00F60DE1" w:rsidP="00F60DE1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F60DE1" w:rsidRPr="00595E4F" w:rsidRDefault="00F60DE1" w:rsidP="00F60DE1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F60DE1" w:rsidRPr="00595E4F" w:rsidRDefault="00F60DE1" w:rsidP="00F60DE1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F60DE1" w:rsidRPr="00595E4F" w:rsidRDefault="00F60DE1" w:rsidP="00F60DE1">
      <w:pPr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F60DE1" w:rsidRPr="00020727" w:rsidRDefault="00F60DE1" w:rsidP="00F60DE1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>г. Москва</w:t>
      </w:r>
    </w:p>
    <w:p w:rsidR="00F60DE1" w:rsidRPr="00020727" w:rsidRDefault="00F60DE1" w:rsidP="00F60DE1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</w:p>
    <w:p w:rsidR="00F60DE1" w:rsidRPr="00020727" w:rsidRDefault="00F60DE1" w:rsidP="00F60DE1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>202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3</w:t>
      </w: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 xml:space="preserve"> г.</w:t>
      </w:r>
    </w:p>
    <w:p w:rsidR="008E51BF" w:rsidRDefault="008E51BF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8E51BF" w:rsidRDefault="008E51BF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2A31A4" w:rsidRDefault="002A31A4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2A31A4" w:rsidRDefault="002A31A4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2A31A4" w:rsidRDefault="002A31A4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2A31A4" w:rsidRDefault="002A31A4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8E51BF" w:rsidRDefault="008E51BF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8E51BF" w:rsidRDefault="008B6F50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ПОРЯДОК И ОСНОВАНИЯ</w:t>
      </w:r>
    </w:p>
    <w:p w:rsidR="008E51BF" w:rsidRDefault="008B6F50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приема, перевода, отчисления и восстановления </w:t>
      </w:r>
      <w:proofErr w:type="gramStart"/>
      <w:r>
        <w:rPr>
          <w:rFonts w:ascii="Times New Roman" w:eastAsia="Times New Roman" w:hAnsi="Times New Roman" w:cs="Times New Roman"/>
          <w:b/>
        </w:rPr>
        <w:t>обучающихся</w:t>
      </w:r>
      <w:proofErr w:type="gramEnd"/>
    </w:p>
    <w:p w:rsidR="008E51BF" w:rsidRDefault="008B6F50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ООО «Институт Марианны </w:t>
      </w:r>
      <w:proofErr w:type="spellStart"/>
      <w:r>
        <w:rPr>
          <w:rFonts w:ascii="Times New Roman" w:eastAsia="Times New Roman" w:hAnsi="Times New Roman" w:cs="Times New Roman"/>
          <w:b/>
        </w:rPr>
        <w:t>Лынской</w:t>
      </w:r>
      <w:proofErr w:type="spellEnd"/>
      <w:r>
        <w:rPr>
          <w:rFonts w:ascii="Times New Roman" w:eastAsia="Times New Roman" w:hAnsi="Times New Roman" w:cs="Times New Roman"/>
          <w:b/>
        </w:rPr>
        <w:t>»</w:t>
      </w:r>
    </w:p>
    <w:p w:rsidR="008E51BF" w:rsidRDefault="008E51BF">
      <w:pPr>
        <w:pStyle w:val="normal"/>
        <w:spacing w:after="0" w:line="240" w:lineRule="auto"/>
        <w:ind w:firstLine="709"/>
        <w:rPr>
          <w:rFonts w:ascii="Times New Roman" w:eastAsia="Times New Roman" w:hAnsi="Times New Roman" w:cs="Times New Roman"/>
          <w:b/>
        </w:rPr>
      </w:pPr>
    </w:p>
    <w:p w:rsidR="00ED2EB7" w:rsidRDefault="00ED2EB7" w:rsidP="00ED2EB7">
      <w:pPr>
        <w:pStyle w:val="normal"/>
        <w:tabs>
          <w:tab w:val="left" w:pos="993"/>
          <w:tab w:val="left" w:pos="1134"/>
        </w:tabs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1.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</w:rPr>
        <w:t>ОБЩИЕ ПОЛОЖЕНИЯ</w:t>
      </w:r>
    </w:p>
    <w:p w:rsidR="00ED2EB7" w:rsidRDefault="00ED2EB7" w:rsidP="00ED2EB7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ED2EB7" w:rsidRDefault="00ED2EB7" w:rsidP="00ED2EB7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Общество с ограниченной ответственностью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  (ОГРН 1207700477489, ИНН 9718166560) (сокращенное наименование ООО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», далее – Исполнитель, Организация) оказывает физическим и юридическим лицам (индивидуальным предпринимателям) платные образовательные услуги на основании лицензии на образовательную деятельность (регистрационный № </w:t>
      </w:r>
      <w:proofErr w:type="spellStart"/>
      <w:r>
        <w:rPr>
          <w:rFonts w:ascii="Times New Roman" w:eastAsia="Times New Roman" w:hAnsi="Times New Roman" w:cs="Times New Roman"/>
        </w:rPr>
        <w:t>№</w:t>
      </w:r>
      <w:proofErr w:type="spellEnd"/>
      <w:r>
        <w:rPr>
          <w:rFonts w:ascii="Times New Roman" w:eastAsia="Times New Roman" w:hAnsi="Times New Roman" w:cs="Times New Roman"/>
        </w:rPr>
        <w:t xml:space="preserve"> 041643, дата предоставления 20.08.2021, выдана Департаментом образования и науки города Москвы бессрочно) в сфере дополнительного профессионального образования. </w:t>
      </w:r>
      <w:proofErr w:type="gramEnd"/>
    </w:p>
    <w:p w:rsidR="00ED2EB7" w:rsidRDefault="00ED2EB7" w:rsidP="00ED2EB7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Настоящее Положение о порядке оформления возникновения, приостановления и прекращения отношений разработано в соответствии с законодательством Российской Федерации об образовании, в том числе с Федеральным законом № 273-ФЗ от 29.12.2012 «Об образовании в Российской Федерации» (далее – ФЗ «Об образовании»), Порядком организации и осуществления образовательной деятельности по дополнительным профессиональным программам, утвержденным приказом </w:t>
      </w:r>
      <w:proofErr w:type="spellStart"/>
      <w:r>
        <w:rPr>
          <w:rFonts w:ascii="Times New Roman" w:eastAsia="Times New Roman" w:hAnsi="Times New Roman" w:cs="Times New Roman"/>
        </w:rPr>
        <w:t>Минобрнауки</w:t>
      </w:r>
      <w:proofErr w:type="spellEnd"/>
      <w:r>
        <w:rPr>
          <w:rFonts w:ascii="Times New Roman" w:eastAsia="Times New Roman" w:hAnsi="Times New Roman" w:cs="Times New Roman"/>
        </w:rPr>
        <w:t xml:space="preserve"> России от 01.07.2013 № 499, Правилами оказания платных образовательных услуг, утвержденными</w:t>
      </w:r>
      <w:proofErr w:type="gramEnd"/>
      <w:r>
        <w:rPr>
          <w:rFonts w:ascii="Times New Roman" w:eastAsia="Times New Roman" w:hAnsi="Times New Roman" w:cs="Times New Roman"/>
        </w:rPr>
        <w:t xml:space="preserve"> постановлением Правительства РФ от 15.09.2020 №1441. </w:t>
      </w:r>
    </w:p>
    <w:p w:rsidR="00ED2EB7" w:rsidRDefault="00ED2EB7" w:rsidP="00ED2EB7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Положение является локальным нормативным актом Организации, его действие распространяется на всех Обучающихся, поступающих и обучающихся в Организации, Заказчиков образовательных услуг, сотрудников Организации, а также лиц, привлеченных для оказания образовательных услуг. </w:t>
      </w:r>
    </w:p>
    <w:p w:rsidR="00ED2EB7" w:rsidRDefault="00ED2EB7" w:rsidP="00ED2EB7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Организация оказывает платные образовательные услуги по реализации программ дополнительного профессионального образования – программ повышения квалификации и программ переподготовки. </w:t>
      </w:r>
    </w:p>
    <w:p w:rsidR="00ED2EB7" w:rsidRDefault="00ED2EB7" w:rsidP="00ED2EB7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Под платными образовательными услугами понимается осуществление образовательной деятельности Организацией по заданию и за счет средств физических и (или) юридических лиц по договорам об образовании, заключаемым при приеме на обучение. </w:t>
      </w:r>
    </w:p>
    <w:p w:rsidR="00ED2EB7" w:rsidRDefault="00ED2EB7" w:rsidP="00ED2EB7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Понятия, используемые в настоящем Положении, означают: 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Исполнитель (Организация) – Общество с ограниченной ответственностью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  (ОГРН 1207700477489, ИНН 9718166560) (сокращенное наименование ООО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», далее – Исполнитель, Организация) оказывает физическим и юридическим лицам (индивидуальным предпринимателям) платные образовательные услуги на основании лицензии на образовательную деятельность (регистрационный № </w:t>
      </w:r>
      <w:proofErr w:type="spellStart"/>
      <w:r>
        <w:rPr>
          <w:rFonts w:ascii="Times New Roman" w:eastAsia="Times New Roman" w:hAnsi="Times New Roman" w:cs="Times New Roman"/>
        </w:rPr>
        <w:t>№</w:t>
      </w:r>
      <w:proofErr w:type="spellEnd"/>
      <w:r>
        <w:rPr>
          <w:rFonts w:ascii="Times New Roman" w:eastAsia="Times New Roman" w:hAnsi="Times New Roman" w:cs="Times New Roman"/>
        </w:rPr>
        <w:t xml:space="preserve"> 041643, дата предоставления 20.08.2021, выдана Департаментом образования и науки города Москвы бессрочно) в сфере дополнительного профессионального образования.</w:t>
      </w:r>
      <w:proofErr w:type="gramEnd"/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Обучающийся - физическое лицо, дееспособное и достигшее возраста совершеннолетия, осваивающее дополнительную профессиональную программу, которое самостоятельно (или через представителя) заказывает и оплачивает обучение, имеет среднее профессиональное или высшее образование, либо находится в процессе получения такого образования для обучения по дополнительной профессиональной программе на момент зачисления на такую Программу.</w:t>
      </w:r>
      <w:proofErr w:type="gramEnd"/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Заказчик – любое заинтересованное юридическое лицо/ индивидуальный предприниматель (далее – Заказчик), заключивший договор об оказании платных образовательных услуг по программам </w:t>
      </w:r>
      <w:r>
        <w:rPr>
          <w:rFonts w:ascii="Times New Roman" w:eastAsia="Times New Roman" w:hAnsi="Times New Roman" w:cs="Times New Roman"/>
          <w:highlight w:val="white"/>
        </w:rPr>
        <w:t>профессиональной переподготовки и повышения квалификации</w:t>
      </w:r>
      <w:r>
        <w:rPr>
          <w:rFonts w:ascii="Times New Roman" w:eastAsia="Times New Roman" w:hAnsi="Times New Roman" w:cs="Times New Roman"/>
        </w:rPr>
        <w:t>, в пользу Обучающегося/ Обучающихся (указанного Заказчиком физического лица/физических лиц, отвечающего</w:t>
      </w:r>
      <w:proofErr w:type="gramStart"/>
      <w:r>
        <w:rPr>
          <w:rFonts w:ascii="Times New Roman" w:eastAsia="Times New Roman" w:hAnsi="Times New Roman" w:cs="Times New Roman"/>
        </w:rPr>
        <w:t>/-</w:t>
      </w:r>
      <w:proofErr w:type="gramEnd"/>
      <w:r>
        <w:rPr>
          <w:rFonts w:ascii="Times New Roman" w:eastAsia="Times New Roman" w:hAnsi="Times New Roman" w:cs="Times New Roman"/>
        </w:rPr>
        <w:t>им требованиям, установленным в п. 2.4 Договора на оказание платных образовательных услуг.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Преподаватель/ Педагог / Эксперт/ Куратор - физическое лицо, которое проводит Занятия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и/или проверяет практические задания Обучающегося.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spellStart"/>
      <w:proofErr w:type="gramStart"/>
      <w:r>
        <w:rPr>
          <w:rFonts w:ascii="Times New Roman" w:eastAsia="Times New Roman" w:hAnsi="Times New Roman" w:cs="Times New Roman"/>
        </w:rPr>
        <w:t>C</w:t>
      </w:r>
      <w:proofErr w:type="gramEnd"/>
      <w:r>
        <w:rPr>
          <w:rFonts w:ascii="Times New Roman" w:eastAsia="Times New Roman" w:hAnsi="Times New Roman" w:cs="Times New Roman"/>
        </w:rPr>
        <w:t>айт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- совокупность программ для ЭВМ и иной информации, обеспечивающая доступ к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посредством сети «Интернет» при использовании доменных имён </w:t>
      </w:r>
      <w:hyperlink r:id="rId9">
        <w:r>
          <w:rPr>
            <w:rFonts w:ascii="Times New Roman" w:eastAsia="Times New Roman" w:hAnsi="Times New Roman" w:cs="Times New Roman"/>
          </w:rPr>
          <w:t>сайта,</w:t>
        </w:r>
      </w:hyperlink>
      <w:r>
        <w:rPr>
          <w:rFonts w:ascii="Times New Roman" w:eastAsia="Times New Roman" w:hAnsi="Times New Roman" w:cs="Times New Roman"/>
        </w:rPr>
        <w:t xml:space="preserve"> указанного в Разделе «Заключительные положения».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Онлайн-платформа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- сложный объект интеллектуальных прав – </w:t>
      </w:r>
      <w:proofErr w:type="spellStart"/>
      <w:r>
        <w:rPr>
          <w:rFonts w:ascii="Times New Roman" w:eastAsia="Times New Roman" w:hAnsi="Times New Roman" w:cs="Times New Roman"/>
        </w:rPr>
        <w:t>мультимедийный</w:t>
      </w:r>
      <w:proofErr w:type="spellEnd"/>
      <w:r>
        <w:rPr>
          <w:rFonts w:ascii="Times New Roman" w:eastAsia="Times New Roman" w:hAnsi="Times New Roman" w:cs="Times New Roman"/>
        </w:rPr>
        <w:t xml:space="preserve"> продукт (информационная система), исключительное </w:t>
      </w:r>
      <w:proofErr w:type="gramStart"/>
      <w:r>
        <w:rPr>
          <w:rFonts w:ascii="Times New Roman" w:eastAsia="Times New Roman" w:hAnsi="Times New Roman" w:cs="Times New Roman"/>
        </w:rPr>
        <w:t>право</w:t>
      </w:r>
      <w:proofErr w:type="gramEnd"/>
      <w:r>
        <w:rPr>
          <w:rFonts w:ascii="Times New Roman" w:eastAsia="Times New Roman" w:hAnsi="Times New Roman" w:cs="Times New Roman"/>
        </w:rPr>
        <w:t xml:space="preserve"> на который принадлежит Исполнителю, доступный в сети Интернет по адресу, указанному в Разделе «Заключительные положения», состоящий из совокупности представленных в объективной форме данных и команд, </w:t>
      </w:r>
      <w:r>
        <w:rPr>
          <w:rFonts w:ascii="Times New Roman" w:eastAsia="Times New Roman" w:hAnsi="Times New Roman" w:cs="Times New Roman"/>
        </w:rPr>
        <w:lastRenderedPageBreak/>
        <w:t>предназначенных для функционирования электронных вычислительных машин (ЭВМ) и других компьютерных устройств в целях получения определённого результата, включая программную оболочку для интерактивного (</w:t>
      </w:r>
      <w:proofErr w:type="spellStart"/>
      <w:r>
        <w:rPr>
          <w:rFonts w:ascii="Times New Roman" w:eastAsia="Times New Roman" w:hAnsi="Times New Roman" w:cs="Times New Roman"/>
        </w:rPr>
        <w:t>мультимедийного</w:t>
      </w:r>
      <w:proofErr w:type="spellEnd"/>
      <w:r>
        <w:rPr>
          <w:rFonts w:ascii="Times New Roman" w:eastAsia="Times New Roman" w:hAnsi="Times New Roman" w:cs="Times New Roman"/>
        </w:rPr>
        <w:t xml:space="preserve">) взаимодействия с содержащейся в программе информацией и порождаемые ею аудиовизуальные отображения. </w:t>
      </w:r>
      <w:proofErr w:type="gramStart"/>
      <w:r>
        <w:rPr>
          <w:rFonts w:ascii="Times New Roman" w:eastAsia="Times New Roman" w:hAnsi="Times New Roman" w:cs="Times New Roman"/>
        </w:rPr>
        <w:t xml:space="preserve">Под результатом в данном случае понимается организация процесса обучения, а под аудиовизуальным отображением – совокупность информации, в том числе текстов, графических элементов, дизайна, изображений, фото- и видеоматериалов и иных объектов интеллектуальной собственности, доступ к которой осуществляется путём предоставления Обучающемуся возможности использования различных данных и команд, для проведения занятий, взаимодействия Исполнителя с Обучающимся. </w:t>
      </w:r>
      <w:proofErr w:type="gramEnd"/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Личный кабинет Обучающегося - совокупность защищенных страниц Сайта, созданных в результате регистрации на нём Обучающегося и доступных при вводе его учетных данных в предусмотренные для этого поля на Сайте.</w:t>
      </w:r>
      <w:proofErr w:type="gramEnd"/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Программа обучения - дополнительная профессиональная программа, отраженная на сайте Исполнителя (полная версия), реализуемая с использованием дистанционных образовательных технологий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Исполнителя. 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Период обучения - </w:t>
      </w:r>
      <w:r>
        <w:rPr>
          <w:rFonts w:ascii="Times New Roman" w:eastAsia="Times New Roman" w:hAnsi="Times New Roman" w:cs="Times New Roman"/>
          <w:highlight w:val="white"/>
        </w:rPr>
        <w:t xml:space="preserve">промежуток времени в рамках периода доступа к </w:t>
      </w:r>
      <w:proofErr w:type="spellStart"/>
      <w:r>
        <w:rPr>
          <w:rFonts w:ascii="Times New Roman" w:eastAsia="Times New Roman" w:hAnsi="Times New Roman" w:cs="Times New Roman"/>
          <w:highlight w:val="white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  <w:highlight w:val="white"/>
        </w:rPr>
        <w:t xml:space="preserve">, за который Обучающийся фактически освоил Программу определенной продолжительности.  На Программах в асинхронном формате период обучения определяется каждым Обучающимся самостоятельно в зависимости от его образовательных потребностей. На Программах в синхронном формате период обучения начинается с даты первого Занятия, а завершается датой прохождения </w:t>
      </w:r>
      <w:proofErr w:type="gramStart"/>
      <w:r>
        <w:rPr>
          <w:rFonts w:ascii="Times New Roman" w:eastAsia="Times New Roman" w:hAnsi="Times New Roman" w:cs="Times New Roman"/>
          <w:highlight w:val="white"/>
        </w:rPr>
        <w:t>Обучающимся</w:t>
      </w:r>
      <w:proofErr w:type="gramEnd"/>
      <w:r>
        <w:rPr>
          <w:rFonts w:ascii="Times New Roman" w:eastAsia="Times New Roman" w:hAnsi="Times New Roman" w:cs="Times New Roman"/>
          <w:highlight w:val="white"/>
        </w:rPr>
        <w:t xml:space="preserve"> Итоговой аттестации или датой последнего Занятия, если Итоговая аттестация не предусмотрена Программой.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Срок освоения Программы, или продолжительность обучения - количество часов, которое определяется учебным планом (объем лекций, самостоятельной работы и иных видов учебной деятельности) и указывается в Программе обучения.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Период доступа к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- промежуток времени, в течение которого Обучающийся может использовать </w:t>
      </w:r>
      <w:proofErr w:type="spellStart"/>
      <w:r>
        <w:rPr>
          <w:rFonts w:ascii="Times New Roman" w:eastAsia="Times New Roman" w:hAnsi="Times New Roman" w:cs="Times New Roman"/>
        </w:rPr>
        <w:t>Онлайн-платформу</w:t>
      </w:r>
      <w:proofErr w:type="spellEnd"/>
      <w:r>
        <w:rPr>
          <w:rFonts w:ascii="Times New Roman" w:eastAsia="Times New Roman" w:hAnsi="Times New Roman" w:cs="Times New Roman"/>
        </w:rPr>
        <w:t xml:space="preserve"> в целях освоения Программы определенной продолжительности:</w:t>
      </w:r>
    </w:p>
    <w:p w:rsidR="00ED2EB7" w:rsidRDefault="00ED2EB7" w:rsidP="00ED2EB7">
      <w:pPr>
        <w:pStyle w:val="normal"/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 графику, самостоятельно определяемому </w:t>
      </w:r>
      <w:proofErr w:type="gramStart"/>
      <w:r>
        <w:rPr>
          <w:rFonts w:ascii="Times New Roman" w:eastAsia="Times New Roman" w:hAnsi="Times New Roman" w:cs="Times New Roman"/>
        </w:rPr>
        <w:t>Обучающимся</w:t>
      </w:r>
      <w:proofErr w:type="gramEnd"/>
      <w:r>
        <w:rPr>
          <w:rFonts w:ascii="Times New Roman" w:eastAsia="Times New Roman" w:hAnsi="Times New Roman" w:cs="Times New Roman"/>
        </w:rPr>
        <w:t>, – на Программах в асинхронном формате; </w:t>
      </w:r>
    </w:p>
    <w:p w:rsidR="00ED2EB7" w:rsidRDefault="00ED2EB7" w:rsidP="00ED2EB7">
      <w:pPr>
        <w:pStyle w:val="normal"/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по графику, определяемому Исполнителем, – на Программах в синхронном формате.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Модуль/ Блок - совокупность Занятий, объединённых определённой тематикой в рамках одной Программы.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Заняти</w:t>
      </w:r>
      <w:proofErr w:type="gramStart"/>
      <w:r>
        <w:rPr>
          <w:rFonts w:ascii="Times New Roman" w:eastAsia="Times New Roman" w:hAnsi="Times New Roman" w:cs="Times New Roman"/>
        </w:rPr>
        <w:t>е-</w:t>
      </w:r>
      <w:proofErr w:type="gramEnd"/>
      <w:r>
        <w:rPr>
          <w:rFonts w:ascii="Times New Roman" w:eastAsia="Times New Roman" w:hAnsi="Times New Roman" w:cs="Times New Roman"/>
        </w:rPr>
        <w:t xml:space="preserve"> лекция или семинар с прилагаемыми дополнительными материалами и практическими заданиями, проводимые с использованием дистанционных технологий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в одном из следующих форматов: </w:t>
      </w:r>
    </w:p>
    <w:p w:rsidR="00ED2EB7" w:rsidRDefault="00ED2EB7" w:rsidP="00ED2EB7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Запись — записанные одно или несколько Занятий по определённой теме, которые доступны в Личном кабинете Обучающегося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Исполнителя. </w:t>
      </w:r>
      <w:proofErr w:type="gramStart"/>
      <w:r>
        <w:rPr>
          <w:rFonts w:ascii="Times New Roman" w:eastAsia="Times New Roman" w:hAnsi="Times New Roman" w:cs="Times New Roman"/>
        </w:rPr>
        <w:t>Занятие в формате записи Обучающийся может освоить в любое время в период обучения по Программе.</w:t>
      </w:r>
      <w:proofErr w:type="gramEnd"/>
      <w:r>
        <w:rPr>
          <w:rFonts w:ascii="Times New Roman" w:eastAsia="Times New Roman" w:hAnsi="Times New Roman" w:cs="Times New Roman"/>
        </w:rPr>
        <w:t xml:space="preserve"> При таком формате у </w:t>
      </w:r>
      <w:proofErr w:type="gramStart"/>
      <w:r>
        <w:rPr>
          <w:rFonts w:ascii="Times New Roman" w:eastAsia="Times New Roman" w:hAnsi="Times New Roman" w:cs="Times New Roman"/>
        </w:rPr>
        <w:t>Обучающегося</w:t>
      </w:r>
      <w:proofErr w:type="gramEnd"/>
      <w:r>
        <w:rPr>
          <w:rFonts w:ascii="Times New Roman" w:eastAsia="Times New Roman" w:hAnsi="Times New Roman" w:cs="Times New Roman"/>
        </w:rPr>
        <w:t xml:space="preserve"> отсутствует возможность участвовать в Занятии интерактивно. 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Итоговая аттестация - форма контроля знаний Обучающегося по результатам освоения дополнительной профессиональной программы.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</w:rPr>
        <w:t xml:space="preserve">Документ об образовании (о квалификации) - документ, подтверждающий освоение </w:t>
      </w:r>
      <w:r>
        <w:rPr>
          <w:rFonts w:ascii="Times New Roman" w:eastAsia="Times New Roman" w:hAnsi="Times New Roman" w:cs="Times New Roman"/>
          <w:highlight w:val="white"/>
        </w:rPr>
        <w:t>новой специальности</w:t>
      </w:r>
      <w:r>
        <w:rPr>
          <w:rFonts w:ascii="Times New Roman" w:eastAsia="Times New Roman" w:hAnsi="Times New Roman" w:cs="Times New Roman"/>
        </w:rPr>
        <w:t xml:space="preserve"> (прохождение профессиональной переподготовки) </w:t>
      </w:r>
      <w:r>
        <w:rPr>
          <w:rFonts w:ascii="Times New Roman" w:eastAsia="Times New Roman" w:hAnsi="Times New Roman" w:cs="Times New Roman"/>
          <w:highlight w:val="white"/>
        </w:rPr>
        <w:t>с присвоением кв</w:t>
      </w:r>
      <w:r>
        <w:rPr>
          <w:rFonts w:ascii="Times New Roman" w:eastAsia="Times New Roman" w:hAnsi="Times New Roman" w:cs="Times New Roman"/>
          <w:color w:val="000000"/>
          <w:highlight w:val="white"/>
        </w:rPr>
        <w:t xml:space="preserve">алификации, что дает право вести профессиональную деятельность. </w:t>
      </w:r>
    </w:p>
    <w:p w:rsidR="00ED2EB7" w:rsidRDefault="00ED2EB7" w:rsidP="00ED2EB7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Согласно ст.76 п.3 Федерального Закона № 273 – ФЗ от 29 декабря 2012 года «Об образовании в Российской Федерации» к освоению программ профессиональной переподготовке допускаются:</w:t>
      </w:r>
    </w:p>
    <w:p w:rsidR="00ED2EB7" w:rsidRDefault="00ED2EB7" w:rsidP="00ED2EB7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граждане, имеющие первое законченное высшее образование по любой специальности;</w:t>
      </w:r>
    </w:p>
    <w:p w:rsidR="00ED2EB7" w:rsidRDefault="00ED2EB7" w:rsidP="00ED2EB7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граждане, получающие первое высшее образование по любой специальности.  Если в момент завершения еще идет процесс прохождения обучения и не получен первый диплом, то диплом о профессиональной переподготовке будет выдан </w:t>
      </w:r>
      <w:proofErr w:type="gramStart"/>
      <w:r>
        <w:rPr>
          <w:rFonts w:ascii="Times New Roman" w:eastAsia="Times New Roman" w:hAnsi="Times New Roman" w:cs="Times New Roman"/>
        </w:rPr>
        <w:t>Обучающемуся</w:t>
      </w:r>
      <w:proofErr w:type="gramEnd"/>
      <w:r>
        <w:rPr>
          <w:rFonts w:ascii="Times New Roman" w:eastAsia="Times New Roman" w:hAnsi="Times New Roman" w:cs="Times New Roman"/>
        </w:rPr>
        <w:t xml:space="preserve"> ОДНОВРЕМЕННО с получением диплома о первом образовании.</w:t>
      </w:r>
    </w:p>
    <w:p w:rsidR="00ED2EB7" w:rsidRDefault="00ED2EB7" w:rsidP="00ED2EB7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proofErr w:type="gramStart"/>
      <w:r>
        <w:rPr>
          <w:rFonts w:ascii="Times New Roman" w:eastAsia="Times New Roman" w:hAnsi="Times New Roman" w:cs="Times New Roman"/>
          <w:color w:val="000000"/>
        </w:rPr>
        <w:t xml:space="preserve">Недостаток платных образовательных услуг  - несоответствие платных образовательных услуг обязательным требованиям, предусмотренным Законом об образовании, либо в установленном им порядке, или условиям договора (при их отсутствии или неполноте условий обычно предъявляемым требованиям), или целям, для которых платные образовательные услуги обычно используются, или целям, о которых исполнитель был поставлен в известность Обучающегося при заключении договора, в </w:t>
      </w:r>
      <w:r>
        <w:rPr>
          <w:rFonts w:ascii="Times New Roman" w:eastAsia="Times New Roman" w:hAnsi="Times New Roman" w:cs="Times New Roman"/>
          <w:color w:val="000000"/>
        </w:rPr>
        <w:lastRenderedPageBreak/>
        <w:t>том числе оказания их не в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полном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объеме</w:t>
      </w:r>
      <w:proofErr w:type="gramEnd"/>
      <w:r>
        <w:rPr>
          <w:rFonts w:ascii="Times New Roman" w:eastAsia="Times New Roman" w:hAnsi="Times New Roman" w:cs="Times New Roman"/>
          <w:color w:val="000000"/>
        </w:rPr>
        <w:t>, предусмотренном образовательными программами (частью образовательной программы).</w:t>
      </w:r>
    </w:p>
    <w:p w:rsidR="00ED2EB7" w:rsidRDefault="00ED2EB7" w:rsidP="00ED2EB7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Все иные, используемые в Положении, термины приводятся в значении, установленном Федеральным законом «Об образовании в Российской Федерации», если иное значение не установлено в Положении.</w:t>
      </w:r>
    </w:p>
    <w:p w:rsidR="00ED2EB7" w:rsidRDefault="00ED2EB7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2. ИНФОРМИРОВАНИЕ </w:t>
      </w:r>
      <w:proofErr w:type="gramStart"/>
      <w:r>
        <w:rPr>
          <w:rFonts w:ascii="Times New Roman" w:eastAsia="Times New Roman" w:hAnsi="Times New Roman" w:cs="Times New Roman"/>
          <w:b/>
        </w:rPr>
        <w:t>ПОСТУПАЮЩИХ</w:t>
      </w:r>
      <w:proofErr w:type="gramEnd"/>
      <w:r>
        <w:rPr>
          <w:rFonts w:ascii="Times New Roman" w:eastAsia="Times New Roman" w:hAnsi="Times New Roman" w:cs="Times New Roman"/>
          <w:b/>
        </w:rPr>
        <w:t xml:space="preserve"> НА ОБУЧЕНИЕ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2.1. С целью информирования </w:t>
      </w:r>
      <w:proofErr w:type="gramStart"/>
      <w:r>
        <w:rPr>
          <w:rFonts w:ascii="Times New Roman" w:eastAsia="Times New Roman" w:hAnsi="Times New Roman" w:cs="Times New Roman"/>
        </w:rPr>
        <w:t>Обучающихся</w:t>
      </w:r>
      <w:proofErr w:type="gramEnd"/>
      <w:r>
        <w:rPr>
          <w:rFonts w:ascii="Times New Roman" w:eastAsia="Times New Roman" w:hAnsi="Times New Roman" w:cs="Times New Roman"/>
        </w:rPr>
        <w:t xml:space="preserve"> Организация размещает на официальном сайте Организации: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Устав Организации;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Выписку из федерального реестра лицензий на осуществление образовательной деятельности о лицензии, </w:t>
      </w:r>
      <w:proofErr w:type="gramStart"/>
      <w:r>
        <w:rPr>
          <w:rFonts w:ascii="Times New Roman" w:eastAsia="Times New Roman" w:hAnsi="Times New Roman" w:cs="Times New Roman"/>
        </w:rPr>
        <w:t>регистрационный</w:t>
      </w:r>
      <w:proofErr w:type="gramEnd"/>
      <w:r>
        <w:rPr>
          <w:rFonts w:ascii="Times New Roman" w:eastAsia="Times New Roman" w:hAnsi="Times New Roman" w:cs="Times New Roman"/>
        </w:rPr>
        <w:t xml:space="preserve"> № </w:t>
      </w:r>
      <w:proofErr w:type="spellStart"/>
      <w:r>
        <w:rPr>
          <w:rFonts w:ascii="Times New Roman" w:eastAsia="Times New Roman" w:hAnsi="Times New Roman" w:cs="Times New Roman"/>
        </w:rPr>
        <w:t>№</w:t>
      </w:r>
      <w:proofErr w:type="spellEnd"/>
      <w:r>
        <w:rPr>
          <w:rFonts w:ascii="Times New Roman" w:eastAsia="Times New Roman" w:hAnsi="Times New Roman" w:cs="Times New Roman"/>
        </w:rPr>
        <w:t xml:space="preserve"> 041643, дата предоставления 20.08.2021, выдана Департаментом образования и науки города Москвы бессрочно;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 Документы, регламентирующие реализацию дополнительных образовательных программ в Организации;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Договоры об оказании платных образовательных услуг;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Пользовательское Соглашение;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Политику обработки персональных данных;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иные необходимые документы. </w:t>
      </w:r>
    </w:p>
    <w:p w:rsidR="008E51BF" w:rsidRDefault="008B6F50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2.2. Ознакомление с актуальными версиями указанных документов осуществляется на Сайте Организации в сети Интернет по адресу, указанному в Разделе «Заключительные положения».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3. ПОРЯДОК ПРИЕМА И ЗАЧИСЛЕНИЯ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3.1. Организация осуществляет прием на </w:t>
      </w:r>
      <w:proofErr w:type="gramStart"/>
      <w:r>
        <w:rPr>
          <w:rFonts w:ascii="Times New Roman" w:eastAsia="Times New Roman" w:hAnsi="Times New Roman" w:cs="Times New Roman"/>
        </w:rPr>
        <w:t>обучение по</w:t>
      </w:r>
      <w:proofErr w:type="gramEnd"/>
      <w:r>
        <w:rPr>
          <w:rFonts w:ascii="Times New Roman" w:eastAsia="Times New Roman" w:hAnsi="Times New Roman" w:cs="Times New Roman"/>
        </w:rPr>
        <w:t xml:space="preserve"> следующим программам дополнительного образования, перечень которых утверждается Ректором Организации, и информация о которых подлежит размещению на Сайте Организации: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дополнительным профессиональным программам профессиональной переподготовки.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3.2. Прием на обучение в Организацию проводится при заполнении формы заявки на сайте Организации, </w:t>
      </w:r>
      <w:proofErr w:type="gramStart"/>
      <w:r>
        <w:rPr>
          <w:rFonts w:ascii="Times New Roman" w:eastAsia="Times New Roman" w:hAnsi="Times New Roman" w:cs="Times New Roman"/>
        </w:rPr>
        <w:t>указанному</w:t>
      </w:r>
      <w:proofErr w:type="gramEnd"/>
      <w:r>
        <w:rPr>
          <w:rFonts w:ascii="Times New Roman" w:eastAsia="Times New Roman" w:hAnsi="Times New Roman" w:cs="Times New Roman"/>
        </w:rPr>
        <w:t xml:space="preserve"> в Разделе «Заключительные положения».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3.3. Прием обучающихся в порядке перевода в Организацию из </w:t>
      </w:r>
      <w:proofErr w:type="gramStart"/>
      <w:r>
        <w:rPr>
          <w:rFonts w:ascii="Times New Roman" w:eastAsia="Times New Roman" w:hAnsi="Times New Roman" w:cs="Times New Roman"/>
        </w:rPr>
        <w:t>других организаций, осуществляющих образовательную деятельность не производится</w:t>
      </w:r>
      <w:proofErr w:type="gramEnd"/>
      <w:r>
        <w:rPr>
          <w:rFonts w:ascii="Times New Roman" w:eastAsia="Times New Roman" w:hAnsi="Times New Roman" w:cs="Times New Roman"/>
        </w:rPr>
        <w:t xml:space="preserve">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3.4. Прием </w:t>
      </w:r>
      <w:proofErr w:type="gramStart"/>
      <w:r>
        <w:rPr>
          <w:rFonts w:ascii="Times New Roman" w:eastAsia="Times New Roman" w:hAnsi="Times New Roman" w:cs="Times New Roman"/>
        </w:rPr>
        <w:t>Обучающихся</w:t>
      </w:r>
      <w:proofErr w:type="gramEnd"/>
      <w:r>
        <w:rPr>
          <w:rFonts w:ascii="Times New Roman" w:eastAsia="Times New Roman" w:hAnsi="Times New Roman" w:cs="Times New Roman"/>
        </w:rPr>
        <w:t xml:space="preserve"> в Организацию для обучения осуществляется на основании договора об образовании с оплатой стоимости обучения (далее – Договор об образовании, Договор).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3.5. Прием в Организацию для обучения осуществляется круглогодично.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3.6. Иностранные граждане при предоставлении документов, заполненных на иностранном языке, предоставляют их с нотариально удостоверенным переводом на русский язык.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3.7. Документы, полученные в иностранном государстве, должны быть легализованы в порядке, установленном законодательством Российской Федерации.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3.8. Документы, перечисленные в пункте 3.15 Порядка, Заказчик, Поступающий и (или) Обучающийся предоставляют в форме хорошо читаемых ска</w:t>
      </w:r>
      <w:proofErr w:type="gramStart"/>
      <w:r>
        <w:rPr>
          <w:rFonts w:ascii="Times New Roman" w:eastAsia="Times New Roman" w:hAnsi="Times New Roman" w:cs="Times New Roman"/>
        </w:rPr>
        <w:t>н-</w:t>
      </w:r>
      <w:proofErr w:type="gramEnd"/>
      <w:r>
        <w:rPr>
          <w:rFonts w:ascii="Times New Roman" w:eastAsia="Times New Roman" w:hAnsi="Times New Roman" w:cs="Times New Roman"/>
        </w:rPr>
        <w:t xml:space="preserve"> или фотокопий, содержащих разборчивый текст, путем отправки их на электронную почту Организации, передачи в бумажном виде представителю Организации либо путем загрузки в личный кабинет Обучающегося (при наличии возможности загрузки).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3.9. Для зачисления на программу </w:t>
      </w:r>
      <w:proofErr w:type="gramStart"/>
      <w:r>
        <w:rPr>
          <w:rFonts w:ascii="Times New Roman" w:eastAsia="Times New Roman" w:hAnsi="Times New Roman" w:cs="Times New Roman"/>
        </w:rPr>
        <w:t>Обучающийся</w:t>
      </w:r>
      <w:proofErr w:type="gramEnd"/>
      <w:r>
        <w:rPr>
          <w:rFonts w:ascii="Times New Roman" w:eastAsia="Times New Roman" w:hAnsi="Times New Roman" w:cs="Times New Roman"/>
        </w:rPr>
        <w:t xml:space="preserve"> обязан до начала обучения зарегистрироваться на сайте Организации для получения доступа к Личному кабинету вне зависимости от того, оплачиваются образовательные услуги Обучающимся или иным лицом (далее – Заказчиком). </w:t>
      </w:r>
      <w:proofErr w:type="gramStart"/>
      <w:r>
        <w:rPr>
          <w:rFonts w:ascii="Times New Roman" w:eastAsia="Times New Roman" w:hAnsi="Times New Roman" w:cs="Times New Roman"/>
        </w:rPr>
        <w:t>Обучающийся</w:t>
      </w:r>
      <w:proofErr w:type="gramEnd"/>
      <w:r>
        <w:rPr>
          <w:rFonts w:ascii="Times New Roman" w:eastAsia="Times New Roman" w:hAnsi="Times New Roman" w:cs="Times New Roman"/>
        </w:rPr>
        <w:t xml:space="preserve"> дает согласие на обработку персональных данных и принимает условия Пользовательского Соглашения.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3.10. При приеме в Организацию обеспечивается соблюдение прав граждан в области образования, установленных законодательством Российской Федерации.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3.11. Зачисление Обучающегося на Программу осуществляется на основании Приказа о зачислении, издаваемого в соответствии с Порядок и основания приема, перевода, отчисления и восстановления, </w:t>
      </w:r>
      <w:proofErr w:type="gramStart"/>
      <w:r>
        <w:rPr>
          <w:rFonts w:ascii="Times New Roman" w:eastAsia="Times New Roman" w:hAnsi="Times New Roman" w:cs="Times New Roman"/>
        </w:rPr>
        <w:t>обучающихся</w:t>
      </w:r>
      <w:proofErr w:type="gramEnd"/>
      <w:r>
        <w:rPr>
          <w:rFonts w:ascii="Times New Roman" w:eastAsia="Times New Roman" w:hAnsi="Times New Roman" w:cs="Times New Roman"/>
        </w:rPr>
        <w:t xml:space="preserve"> в Организации после: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а) заключения договора об оказании образовательных услуг;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б) выражения </w:t>
      </w:r>
      <w:proofErr w:type="gramStart"/>
      <w:r>
        <w:rPr>
          <w:rFonts w:ascii="Times New Roman" w:eastAsia="Times New Roman" w:hAnsi="Times New Roman" w:cs="Times New Roman"/>
        </w:rPr>
        <w:t>Обучающимся</w:t>
      </w:r>
      <w:proofErr w:type="gramEnd"/>
      <w:r>
        <w:rPr>
          <w:rFonts w:ascii="Times New Roman" w:eastAsia="Times New Roman" w:hAnsi="Times New Roman" w:cs="Times New Roman"/>
        </w:rPr>
        <w:t xml:space="preserve"> согласия на обработку и иные действия в отношении его персональных данных;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в) предоставления полного комплекта документов в соответствии с пунктом 3.15 Порядка.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3.12. К освоению Программы обучения в Организацию допускаются Обучающиеся: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а) </w:t>
      </w:r>
      <w:proofErr w:type="gramStart"/>
      <w:r>
        <w:rPr>
          <w:rFonts w:ascii="Times New Roman" w:eastAsia="Times New Roman" w:hAnsi="Times New Roman" w:cs="Times New Roman"/>
        </w:rPr>
        <w:t>имеющие</w:t>
      </w:r>
      <w:proofErr w:type="gramEnd"/>
      <w:r>
        <w:rPr>
          <w:rFonts w:ascii="Times New Roman" w:eastAsia="Times New Roman" w:hAnsi="Times New Roman" w:cs="Times New Roman"/>
        </w:rPr>
        <w:t xml:space="preserve"> среднее профессиональное и (или) высшее образование;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б) </w:t>
      </w:r>
      <w:proofErr w:type="gramStart"/>
      <w:r>
        <w:rPr>
          <w:rFonts w:ascii="Times New Roman" w:eastAsia="Times New Roman" w:hAnsi="Times New Roman" w:cs="Times New Roman"/>
        </w:rPr>
        <w:t>получающие</w:t>
      </w:r>
      <w:proofErr w:type="gramEnd"/>
      <w:r>
        <w:rPr>
          <w:rFonts w:ascii="Times New Roman" w:eastAsia="Times New Roman" w:hAnsi="Times New Roman" w:cs="Times New Roman"/>
        </w:rPr>
        <w:t xml:space="preserve"> среднее профессиональное и (или) высшее образование.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3.13. В Организацию на </w:t>
      </w:r>
      <w:proofErr w:type="gramStart"/>
      <w:r>
        <w:rPr>
          <w:rFonts w:ascii="Times New Roman" w:eastAsia="Times New Roman" w:hAnsi="Times New Roman" w:cs="Times New Roman"/>
        </w:rPr>
        <w:t>обучение</w:t>
      </w:r>
      <w:proofErr w:type="gramEnd"/>
      <w:r>
        <w:rPr>
          <w:rFonts w:ascii="Times New Roman" w:eastAsia="Times New Roman" w:hAnsi="Times New Roman" w:cs="Times New Roman"/>
        </w:rPr>
        <w:t xml:space="preserve"> по дополнительным профессиональным программам принимаются: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1) граждане Российской Федерации, имеющие или получающие среднее профессиональное или высшее образование;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2) граждане Российской Федерации, иностранные граждане и лица без гражданства, имеющие документ о среднем профессиональном или высшем образовании государственного образца, установленного в Российской Федерации, либо документ иностранного государства об уровне образования и (или) квалификации, признаваемого в Российской Федерации соответствующим уровню среднего профессионального или высшего образования.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3.14. Прием в Организацию осуществляется по дополнительным профессиональным программам профессиональной переподготовки без вступительных испытаний, с предъявлением определенных требований, установленных Офертой, настоящим Порядком и иными нормативно-правовыми актами РФ и локальными актами Организации, что обусловлено спецификой реализуемой образовательной программы.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3.15. При приеме на дополнительную профессиональную программу Обучающийся заверяет Организацию, что для </w:t>
      </w:r>
      <w:proofErr w:type="gramStart"/>
      <w:r>
        <w:rPr>
          <w:rFonts w:ascii="Times New Roman" w:eastAsia="Times New Roman" w:hAnsi="Times New Roman" w:cs="Times New Roman"/>
        </w:rPr>
        <w:t>обучения по</w:t>
      </w:r>
      <w:proofErr w:type="gramEnd"/>
      <w:r>
        <w:rPr>
          <w:rFonts w:ascii="Times New Roman" w:eastAsia="Times New Roman" w:hAnsi="Times New Roman" w:cs="Times New Roman"/>
        </w:rPr>
        <w:t xml:space="preserve"> такой программе у него есть среднее профессиональное или высшее образование, или он получает профессиональное образование. </w:t>
      </w:r>
      <w:proofErr w:type="gramStart"/>
      <w:r>
        <w:rPr>
          <w:rFonts w:ascii="Times New Roman" w:eastAsia="Times New Roman" w:hAnsi="Times New Roman" w:cs="Times New Roman"/>
        </w:rPr>
        <w:t xml:space="preserve">Для формирования личного дела при обучении по программам дополнительного профессионального образования Обучающийся обязуется предоставить следующие документы в период обучения по Программе: </w:t>
      </w:r>
      <w:proofErr w:type="gramEnd"/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а) заявление о приеме на обучение – путем оформления заявки на Сайте Организации;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б) документ, удостоверяющий личность (разворот с фото, фамилией, именем, отчеством (при наличии) в виде ска</w:t>
      </w:r>
      <w:proofErr w:type="gramStart"/>
      <w:r>
        <w:rPr>
          <w:rFonts w:ascii="Times New Roman" w:eastAsia="Times New Roman" w:hAnsi="Times New Roman" w:cs="Times New Roman"/>
        </w:rPr>
        <w:t>н-</w:t>
      </w:r>
      <w:proofErr w:type="gramEnd"/>
      <w:r>
        <w:rPr>
          <w:rFonts w:ascii="Times New Roman" w:eastAsia="Times New Roman" w:hAnsi="Times New Roman" w:cs="Times New Roman"/>
        </w:rPr>
        <w:t xml:space="preserve"> или фотокопии); в) документ, подтверждающий наличие среднего профессионального или высшего образования, или получение такого образования на момент поступления для обучения в Организацию (в виде скан- или фотокопии);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г) документ, подтверждающий смену имени, фамилии или отчества, если такое изменение имело место (в виде ска</w:t>
      </w:r>
      <w:proofErr w:type="gramStart"/>
      <w:r>
        <w:rPr>
          <w:rFonts w:ascii="Times New Roman" w:eastAsia="Times New Roman" w:hAnsi="Times New Roman" w:cs="Times New Roman"/>
        </w:rPr>
        <w:t>н-</w:t>
      </w:r>
      <w:proofErr w:type="gramEnd"/>
      <w:r>
        <w:rPr>
          <w:rFonts w:ascii="Times New Roman" w:eastAsia="Times New Roman" w:hAnsi="Times New Roman" w:cs="Times New Roman"/>
        </w:rPr>
        <w:t xml:space="preserve"> или фотокопии);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д</w:t>
      </w:r>
      <w:proofErr w:type="spellEnd"/>
      <w:r>
        <w:rPr>
          <w:rFonts w:ascii="Times New Roman" w:eastAsia="Times New Roman" w:hAnsi="Times New Roman" w:cs="Times New Roman"/>
        </w:rPr>
        <w:t>) ИНН, СНИЛС;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е) подписанный со стороны Обучающегося (Обучающегося и Заказчика) договор об оказании платных образовательных услуг при запросе на подписание такого договора в виде единого документа, в дополнение к акцепту оферты на оказание платных образовательных услуг, размещенной на сайте Организации;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ж) иные документы (при необходимости).</w:t>
      </w:r>
    </w:p>
    <w:p w:rsidR="008E51BF" w:rsidRDefault="008B6F50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3.16. Обучающиеся, которые не могут быть приняты на обучение в связи с отсутствием у них необходимого уровня образования, вправе получить доступ к отдельным материалам образовательных программ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без возможности пройти итоговую аттестацию по таким Программам и без права на получение документа о квалификации установленного образца. Вопрос об этом решается в индивидуальном порядке, доступ к материалам Программ осуществляется на возмездной основе в соответствии с тарифами, указанными на Сайте Организации по адресу, указанному в Разделе «Заключительные положения».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4. ПОРЯДОК ОТЧИСЛЕНИЯ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4.1. Отчисление Обучающегося осуществляется при наличии одного из следующих оснований: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а) завершение </w:t>
      </w:r>
      <w:proofErr w:type="gramStart"/>
      <w:r>
        <w:rPr>
          <w:rFonts w:ascii="Times New Roman" w:eastAsia="Times New Roman" w:hAnsi="Times New Roman" w:cs="Times New Roman"/>
        </w:rPr>
        <w:t>обучения по Программе</w:t>
      </w:r>
      <w:proofErr w:type="gramEnd"/>
      <w:r>
        <w:rPr>
          <w:rFonts w:ascii="Times New Roman" w:eastAsia="Times New Roman" w:hAnsi="Times New Roman" w:cs="Times New Roman"/>
        </w:rPr>
        <w:t xml:space="preserve">, в том числе окончание периода обучения;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б) заявление, поданное Обучающимся или Заказчиком. Заявление об отчислении Обучающегося по собственному желанию направляется на адрес электронной почты Организации, указанный в соответствующем разделе Договора;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в) применение к </w:t>
      </w:r>
      <w:proofErr w:type="gramStart"/>
      <w:r>
        <w:rPr>
          <w:rFonts w:ascii="Times New Roman" w:eastAsia="Times New Roman" w:hAnsi="Times New Roman" w:cs="Times New Roman"/>
        </w:rPr>
        <w:t>Обучающемуся</w:t>
      </w:r>
      <w:proofErr w:type="gramEnd"/>
      <w:r>
        <w:rPr>
          <w:rFonts w:ascii="Times New Roman" w:eastAsia="Times New Roman" w:hAnsi="Times New Roman" w:cs="Times New Roman"/>
        </w:rPr>
        <w:t xml:space="preserve"> отчисления как меры дисциплинарного взыскания;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г) нарушение Обучающимся или Заказчиком предусмотренных Договором обязательств по оплате;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lastRenderedPageBreak/>
        <w:t>д</w:t>
      </w:r>
      <w:proofErr w:type="spellEnd"/>
      <w:r>
        <w:rPr>
          <w:rFonts w:ascii="Times New Roman" w:eastAsia="Times New Roman" w:hAnsi="Times New Roman" w:cs="Times New Roman"/>
        </w:rPr>
        <w:t>) невозможность надлежащего исполнения Организацией обязательств по оказанию платных образовательных услуги вследствие действий (бездействия) Обучающегося, например, при отсутств</w:t>
      </w:r>
      <w:proofErr w:type="gramStart"/>
      <w:r>
        <w:rPr>
          <w:rFonts w:ascii="Times New Roman" w:eastAsia="Times New Roman" w:hAnsi="Times New Roman" w:cs="Times New Roman"/>
        </w:rPr>
        <w:t>ии у О</w:t>
      </w:r>
      <w:proofErr w:type="gramEnd"/>
      <w:r>
        <w:rPr>
          <w:rFonts w:ascii="Times New Roman" w:eastAsia="Times New Roman" w:hAnsi="Times New Roman" w:cs="Times New Roman"/>
        </w:rPr>
        <w:t xml:space="preserve">бучающегося навыков или возможности пользования программным обеспечением;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е) при установлении нарушения порядка приёма в Организацию, которое повлекло по вине Обучающегося его незаконный прием, например, при выявлении факта предоставления поддельного документа об образовании и т. п.; </w:t>
      </w:r>
      <w:proofErr w:type="gramEnd"/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д</w:t>
      </w:r>
      <w:proofErr w:type="spellEnd"/>
      <w:r>
        <w:rPr>
          <w:rFonts w:ascii="Times New Roman" w:eastAsia="Times New Roman" w:hAnsi="Times New Roman" w:cs="Times New Roman"/>
        </w:rPr>
        <w:t xml:space="preserve">) в случае невыполнения Обучающимся обязанностей по добросовестному освоению Программы и выполнению учебного плана, в частности неоднократного невыполнения заданий в сроки, предусмотренные учебным планом, </w:t>
      </w:r>
      <w:proofErr w:type="spellStart"/>
      <w:r>
        <w:rPr>
          <w:rFonts w:ascii="Times New Roman" w:eastAsia="Times New Roman" w:hAnsi="Times New Roman" w:cs="Times New Roman"/>
        </w:rPr>
        <w:t>непрохождения</w:t>
      </w:r>
      <w:proofErr w:type="spellEnd"/>
      <w:r>
        <w:rPr>
          <w:rFonts w:ascii="Times New Roman" w:eastAsia="Times New Roman" w:hAnsi="Times New Roman" w:cs="Times New Roman"/>
        </w:rPr>
        <w:t xml:space="preserve"> итоговой аттестации, получение на итоговой аттестации неудовлетворительных результатов.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4.2. Отчисление Обучающегося осуществляется на основании приказа Организации. При досрочном отчислении Организация </w:t>
      </w:r>
      <w:proofErr w:type="spellStart"/>
      <w:r>
        <w:rPr>
          <w:rFonts w:ascii="Times New Roman" w:eastAsia="Times New Roman" w:hAnsi="Times New Roman" w:cs="Times New Roman"/>
        </w:rPr>
        <w:t>ознакамливает</w:t>
      </w:r>
      <w:proofErr w:type="spellEnd"/>
      <w:r>
        <w:rPr>
          <w:rFonts w:ascii="Times New Roman" w:eastAsia="Times New Roman" w:hAnsi="Times New Roman" w:cs="Times New Roman"/>
        </w:rPr>
        <w:t xml:space="preserve"> Заказчика с приказом в течение 2 (двух) рабочих дней </w:t>
      </w:r>
      <w:proofErr w:type="gramStart"/>
      <w:r>
        <w:rPr>
          <w:rFonts w:ascii="Times New Roman" w:eastAsia="Times New Roman" w:hAnsi="Times New Roman" w:cs="Times New Roman"/>
        </w:rPr>
        <w:t>с даты</w:t>
      </w:r>
      <w:proofErr w:type="gramEnd"/>
      <w:r>
        <w:rPr>
          <w:rFonts w:ascii="Times New Roman" w:eastAsia="Times New Roman" w:hAnsi="Times New Roman" w:cs="Times New Roman"/>
        </w:rPr>
        <w:t xml:space="preserve"> его издания. В течение 3 (трех) рабочих дней после издания приказа об отчислении Организация по письменному заявлению Обучающегося или Заказчика выдаёт Обучающемуся справку об </w:t>
      </w:r>
      <w:proofErr w:type="gramStart"/>
      <w:r>
        <w:rPr>
          <w:rFonts w:ascii="Times New Roman" w:eastAsia="Times New Roman" w:hAnsi="Times New Roman" w:cs="Times New Roman"/>
        </w:rPr>
        <w:t>обучении по</w:t>
      </w:r>
      <w:proofErr w:type="gramEnd"/>
      <w:r>
        <w:rPr>
          <w:rFonts w:ascii="Times New Roman" w:eastAsia="Times New Roman" w:hAnsi="Times New Roman" w:cs="Times New Roman"/>
        </w:rPr>
        <w:t xml:space="preserve"> соответствующей Программе.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4.3. При отчислении </w:t>
      </w:r>
      <w:proofErr w:type="gramStart"/>
      <w:r>
        <w:rPr>
          <w:rFonts w:ascii="Times New Roman" w:eastAsia="Times New Roman" w:hAnsi="Times New Roman" w:cs="Times New Roman"/>
        </w:rPr>
        <w:t>Обучающегося</w:t>
      </w:r>
      <w:proofErr w:type="gramEnd"/>
      <w:r>
        <w:rPr>
          <w:rFonts w:ascii="Times New Roman" w:eastAsia="Times New Roman" w:hAnsi="Times New Roman" w:cs="Times New Roman"/>
        </w:rPr>
        <w:t xml:space="preserve"> из Организации по любому из оснований, указанных в п. 4.1. Порядка, он утрачивает статус Обучающегося и право на приостановление и восстановление обучения.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4.4. После освоения Обучающимся дополнительной профессиональной программы и успешного прохождения итоговой аттестации ему выдается документ о квалификации установленного Организацией образца в порядке, предусмотренном Порядком оформления и выдачи документов о квалификации, и свидетельство, подтверждающее обучение в Организации по форме, установленной Организацией. 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5. ПРИОСТАНОВЛЕНИЕ ОБРАЗОВАТЕЛЬНЫХ ОТНОШЕНИЙ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rPr>
          <w:rFonts w:ascii="Times New Roman" w:eastAsia="Times New Roman" w:hAnsi="Times New Roman" w:cs="Times New Roman"/>
          <w:b/>
        </w:rPr>
      </w:pPr>
    </w:p>
    <w:p w:rsidR="008E51BF" w:rsidRDefault="008B6F50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5.1. Основанием для приостановления образовательных отношений на Программе является распорядительный акт организации – приказ Организации. </w:t>
      </w:r>
    </w:p>
    <w:p w:rsidR="008E51BF" w:rsidRDefault="008B6F50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5.2. Приостановить срок обучения возможно только 1 (один) раз в течение периода реализации Программы. </w:t>
      </w:r>
    </w:p>
    <w:p w:rsidR="008E51BF" w:rsidRDefault="008B6F50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5.3. Обучающийся или Заказчик может направить Организации (при наличии обосновывающих обстоятельств о необходимости приостановления обучения, подтверждённых документально), заявление с просьбой приостановить </w:t>
      </w:r>
      <w:proofErr w:type="gramStart"/>
      <w:r>
        <w:rPr>
          <w:rFonts w:ascii="Times New Roman" w:eastAsia="Times New Roman" w:hAnsi="Times New Roman" w:cs="Times New Roman"/>
        </w:rPr>
        <w:t>обучение</w:t>
      </w:r>
      <w:proofErr w:type="gramEnd"/>
      <w:r>
        <w:rPr>
          <w:rFonts w:ascii="Times New Roman" w:eastAsia="Times New Roman" w:hAnsi="Times New Roman" w:cs="Times New Roman"/>
        </w:rPr>
        <w:t xml:space="preserve"> по дополнительной профессиональной программе на срок от 1 (одного) до 6 (шесть) месяцев, если набор на программу с аналогичным содержанием происходит регулярно. </w:t>
      </w:r>
    </w:p>
    <w:p w:rsidR="008E51BF" w:rsidRDefault="008B6F50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5.4. Заявление о приостановлении обучения должно быть написано Обучающимся или Заказчиком не позднее предполагаемой даты завершения </w:t>
      </w:r>
      <w:proofErr w:type="gramStart"/>
      <w:r>
        <w:rPr>
          <w:rFonts w:ascii="Times New Roman" w:eastAsia="Times New Roman" w:hAnsi="Times New Roman" w:cs="Times New Roman"/>
        </w:rPr>
        <w:t>обучения по</w:t>
      </w:r>
      <w:proofErr w:type="gramEnd"/>
      <w:r>
        <w:rPr>
          <w:rFonts w:ascii="Times New Roman" w:eastAsia="Times New Roman" w:hAnsi="Times New Roman" w:cs="Times New Roman"/>
        </w:rPr>
        <w:t xml:space="preserve"> образовательной программе. </w:t>
      </w:r>
    </w:p>
    <w:p w:rsidR="008E51BF" w:rsidRDefault="008B6F50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5.5. Если оплату стоимости обучения осуществляет Заказчик, то заявление должно быть подано на официальном бланке Организации и подписано как Обучающимся, так и Заказчиком. В заявлении должны быть указаны причины приостановления обучения, </w:t>
      </w:r>
      <w:proofErr w:type="gramStart"/>
      <w:r>
        <w:rPr>
          <w:rFonts w:ascii="Times New Roman" w:eastAsia="Times New Roman" w:hAnsi="Times New Roman" w:cs="Times New Roman"/>
        </w:rPr>
        <w:t>документы</w:t>
      </w:r>
      <w:proofErr w:type="gramEnd"/>
      <w:r>
        <w:rPr>
          <w:rFonts w:ascii="Times New Roman" w:eastAsia="Times New Roman" w:hAnsi="Times New Roman" w:cs="Times New Roman"/>
        </w:rPr>
        <w:t xml:space="preserve"> подтверждающие указанные причины. Заявление передается уполномоченному лицу Организации, направляется по юридическому адресу Организации или на ее электронную почту. Датой подачи заявления считается дата получения его Организацией. </w:t>
      </w:r>
    </w:p>
    <w:p w:rsidR="008E51BF" w:rsidRDefault="008B6F50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5.6. После окончания срока приостановления обучения Обучающийся восстанавливается на программу, при условии, что на момент восстановления открыт набор на </w:t>
      </w:r>
      <w:proofErr w:type="gramStart"/>
      <w:r>
        <w:rPr>
          <w:rFonts w:ascii="Times New Roman" w:eastAsia="Times New Roman" w:hAnsi="Times New Roman" w:cs="Times New Roman"/>
        </w:rPr>
        <w:t>обучение по Программе</w:t>
      </w:r>
      <w:proofErr w:type="gramEnd"/>
      <w:r>
        <w:rPr>
          <w:rFonts w:ascii="Times New Roman" w:eastAsia="Times New Roman" w:hAnsi="Times New Roman" w:cs="Times New Roman"/>
        </w:rPr>
        <w:t xml:space="preserve"> и содержание Программы существенно не переработано. </w:t>
      </w:r>
    </w:p>
    <w:p w:rsidR="008E51BF" w:rsidRDefault="008B6F50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5.7. Если по окончании срока приостановления обучения Программа со схожим содержанием в Организации не реализуется, </w:t>
      </w:r>
      <w:proofErr w:type="gramStart"/>
      <w:r>
        <w:rPr>
          <w:rFonts w:ascii="Times New Roman" w:eastAsia="Times New Roman" w:hAnsi="Times New Roman" w:cs="Times New Roman"/>
        </w:rPr>
        <w:t>Обучающийся</w:t>
      </w:r>
      <w:proofErr w:type="gramEnd"/>
      <w:r>
        <w:rPr>
          <w:rFonts w:ascii="Times New Roman" w:eastAsia="Times New Roman" w:hAnsi="Times New Roman" w:cs="Times New Roman"/>
        </w:rPr>
        <w:t xml:space="preserve"> отчисляется из Организации по обстоятельствам, не зависящим от воли Сторон. При этом Организация возвращает Обучающемуся или Заказчику часть денежных сре</w:t>
      </w:r>
      <w:proofErr w:type="gramStart"/>
      <w:r>
        <w:rPr>
          <w:rFonts w:ascii="Times New Roman" w:eastAsia="Times New Roman" w:hAnsi="Times New Roman" w:cs="Times New Roman"/>
        </w:rPr>
        <w:t>дств в с</w:t>
      </w:r>
      <w:proofErr w:type="gramEnd"/>
      <w:r>
        <w:rPr>
          <w:rFonts w:ascii="Times New Roman" w:eastAsia="Times New Roman" w:hAnsi="Times New Roman" w:cs="Times New Roman"/>
        </w:rPr>
        <w:t xml:space="preserve">оответствии с Правилами возврата за неосвоенную часть Программы. </w:t>
      </w:r>
    </w:p>
    <w:p w:rsidR="008E51BF" w:rsidRDefault="008B6F50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5.8. Решение о восстановлении принимается Ректором или уполномоченным лицом Организации.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6. ПОРЯДОК ПЕРЕВОДА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6.1. Прием обучающихся в порядке перевода в Организацию из </w:t>
      </w:r>
      <w:proofErr w:type="gramStart"/>
      <w:r>
        <w:rPr>
          <w:rFonts w:ascii="Times New Roman" w:eastAsia="Times New Roman" w:hAnsi="Times New Roman" w:cs="Times New Roman"/>
        </w:rPr>
        <w:t>других организаций, осуществляющих образовательную деятельность не производится</w:t>
      </w:r>
      <w:proofErr w:type="gramEnd"/>
      <w:r>
        <w:rPr>
          <w:rFonts w:ascii="Times New Roman" w:eastAsia="Times New Roman" w:hAnsi="Times New Roman" w:cs="Times New Roman"/>
        </w:rPr>
        <w:t xml:space="preserve">. 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7. ПОРЯДОК ПРОДЛЕНИЯ ПЕРИОДА ОБУЧЕНИЯ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7.1. Продление срока обучения по </w:t>
      </w:r>
      <w:proofErr w:type="gramStart"/>
      <w:r>
        <w:rPr>
          <w:rFonts w:ascii="Times New Roman" w:eastAsia="Times New Roman" w:hAnsi="Times New Roman" w:cs="Times New Roman"/>
        </w:rPr>
        <w:t>дополнительным</w:t>
      </w:r>
      <w:proofErr w:type="gramEnd"/>
      <w:r>
        <w:rPr>
          <w:rFonts w:ascii="Times New Roman" w:eastAsia="Times New Roman" w:hAnsi="Times New Roman" w:cs="Times New Roman"/>
        </w:rPr>
        <w:t xml:space="preserve"> общеобразовательным </w:t>
      </w:r>
      <w:proofErr w:type="spellStart"/>
      <w:r>
        <w:rPr>
          <w:rFonts w:ascii="Times New Roman" w:eastAsia="Times New Roman" w:hAnsi="Times New Roman" w:cs="Times New Roman"/>
        </w:rPr>
        <w:t>общеразвивающим</w:t>
      </w:r>
      <w:proofErr w:type="spellEnd"/>
      <w:r>
        <w:rPr>
          <w:rFonts w:ascii="Times New Roman" w:eastAsia="Times New Roman" w:hAnsi="Times New Roman" w:cs="Times New Roman"/>
        </w:rPr>
        <w:t xml:space="preserve"> программ в Организации не предусмотрено. 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8. ПОРЯДОК ВОССТАНОВЛЕНИЯ </w:t>
      </w:r>
      <w:proofErr w:type="gramStart"/>
      <w:r>
        <w:rPr>
          <w:rFonts w:ascii="Times New Roman" w:eastAsia="Times New Roman" w:hAnsi="Times New Roman" w:cs="Times New Roman"/>
          <w:b/>
        </w:rPr>
        <w:t>ОБУЧАЮЩИХСЯ</w:t>
      </w:r>
      <w:proofErr w:type="gramEnd"/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8.1. </w:t>
      </w:r>
      <w:proofErr w:type="gramStart"/>
      <w:r>
        <w:rPr>
          <w:rFonts w:ascii="Times New Roman" w:eastAsia="Times New Roman" w:hAnsi="Times New Roman" w:cs="Times New Roman"/>
        </w:rPr>
        <w:t>Обучающийся</w:t>
      </w:r>
      <w:proofErr w:type="gramEnd"/>
      <w:r>
        <w:rPr>
          <w:rFonts w:ascii="Times New Roman" w:eastAsia="Times New Roman" w:hAnsi="Times New Roman" w:cs="Times New Roman"/>
        </w:rPr>
        <w:t>, отчисленный из Организации, праве подать заявление в Организацию о восстановлении на Программе обучения.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8.3. Вопрос о восстановлении Обучающегося решается в индивидуальном порядке, исходя из причин отчисления. В случае восстановления Обучающегося на программе обучения, об этом выносится соответствующий приказ Ректора Организации.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9. ОСОБЕННОСТИ ПРИЕМА ЛИЦ С ОГРАНИЧЕННЫМИ ВОЗМОЖНОСТЯМИ ЗДОРОВЬЯ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9.1. Организация осуществляет прием и обучение лиц с ограниченными возможностями здоровья по программам, реализуемым Организацией, в случаях, когда ограниченные возможности здоровья лица (предполагаемого Обучающегося) позволяют Организации предоставить ему образовательные услуги с применением исключительно дистанционных образовательных технологий.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10. ЗАКЛЮЧИТЕЛЬНЫЕ ПОЛОЖЕНИЯ</w:t>
      </w:r>
    </w:p>
    <w:p w:rsidR="008E51BF" w:rsidRDefault="008E51B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10.1. Настоящий Порядок, а также все изменения и дополнения к нему утверждаются приказом </w:t>
      </w:r>
      <w:r w:rsidR="000819C1">
        <w:rPr>
          <w:rFonts w:ascii="Times New Roman" w:eastAsia="Times New Roman" w:hAnsi="Times New Roman" w:cs="Times New Roman"/>
        </w:rPr>
        <w:t>Генеральный директор</w:t>
      </w:r>
      <w:r>
        <w:rPr>
          <w:rFonts w:ascii="Times New Roman" w:eastAsia="Times New Roman" w:hAnsi="Times New Roman" w:cs="Times New Roman"/>
        </w:rPr>
        <w:t xml:space="preserve"> Организации и размещаются на сайте: </w:t>
      </w:r>
      <w:hyperlink r:id="rId10">
        <w:r>
          <w:rPr>
            <w:rFonts w:ascii="Times New Roman" w:eastAsia="Times New Roman" w:hAnsi="Times New Roman" w:cs="Times New Roman"/>
            <w:u w:val="single"/>
          </w:rPr>
          <w:t>https://lynskayainstitut.ru</w:t>
        </w:r>
      </w:hyperlink>
      <w:r>
        <w:rPr>
          <w:rFonts w:ascii="Times New Roman" w:eastAsia="Times New Roman" w:hAnsi="Times New Roman" w:cs="Times New Roman"/>
        </w:rPr>
        <w:t xml:space="preserve"> .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10.2. Все локальные нормативные акты Организации, упомянутые в настоящем Порядке, доступны на сайте: </w:t>
      </w:r>
      <w:hyperlink r:id="rId11">
        <w:r>
          <w:rPr>
            <w:rFonts w:ascii="Times New Roman" w:eastAsia="Times New Roman" w:hAnsi="Times New Roman" w:cs="Times New Roman"/>
            <w:u w:val="single"/>
          </w:rPr>
          <w:t>https://lynskayainstitut.ru</w:t>
        </w:r>
      </w:hyperlink>
      <w:r>
        <w:rPr>
          <w:rFonts w:ascii="Times New Roman" w:eastAsia="Times New Roman" w:hAnsi="Times New Roman" w:cs="Times New Roman"/>
        </w:rPr>
        <w:t xml:space="preserve"> 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10.3. Настоящая редакция Порядка действует до принятия и опубликования на сайте: </w:t>
      </w:r>
      <w:hyperlink r:id="rId12">
        <w:r>
          <w:rPr>
            <w:rFonts w:ascii="Times New Roman" w:eastAsia="Times New Roman" w:hAnsi="Times New Roman" w:cs="Times New Roman"/>
            <w:u w:val="single"/>
          </w:rPr>
          <w:t>https://lynskayainstitut.ru</w:t>
        </w:r>
      </w:hyperlink>
      <w:r>
        <w:rPr>
          <w:rFonts w:ascii="Times New Roman" w:eastAsia="Times New Roman" w:hAnsi="Times New Roman" w:cs="Times New Roman"/>
        </w:rPr>
        <w:t xml:space="preserve">  новой редакции.</w:t>
      </w:r>
    </w:p>
    <w:p w:rsidR="008E51BF" w:rsidRDefault="008B6F5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10.4. </w:t>
      </w:r>
      <w:proofErr w:type="gramStart"/>
      <w:r>
        <w:rPr>
          <w:rFonts w:ascii="Times New Roman" w:eastAsia="Times New Roman" w:hAnsi="Times New Roman" w:cs="Times New Roman"/>
        </w:rPr>
        <w:t>Контроль за</w:t>
      </w:r>
      <w:proofErr w:type="gramEnd"/>
      <w:r>
        <w:rPr>
          <w:rFonts w:ascii="Times New Roman" w:eastAsia="Times New Roman" w:hAnsi="Times New Roman" w:cs="Times New Roman"/>
        </w:rPr>
        <w:t xml:space="preserve"> соблюдением настоящего Порядка осуществляет </w:t>
      </w:r>
      <w:r w:rsidR="000819C1">
        <w:rPr>
          <w:rFonts w:ascii="Times New Roman" w:eastAsia="Times New Roman" w:hAnsi="Times New Roman" w:cs="Times New Roman"/>
        </w:rPr>
        <w:t>Генеральный директор</w:t>
      </w:r>
      <w:r>
        <w:rPr>
          <w:rFonts w:ascii="Times New Roman" w:eastAsia="Times New Roman" w:hAnsi="Times New Roman" w:cs="Times New Roman"/>
        </w:rPr>
        <w:t xml:space="preserve"> Организации.</w:t>
      </w:r>
    </w:p>
    <w:p w:rsidR="008E51BF" w:rsidRDefault="008E51BF">
      <w:pPr>
        <w:pStyle w:val="normal"/>
        <w:spacing w:after="0"/>
        <w:jc w:val="center"/>
        <w:rPr>
          <w:rFonts w:ascii="Times New Roman" w:eastAsia="Times New Roman" w:hAnsi="Times New Roman" w:cs="Times New Roman"/>
        </w:rPr>
      </w:pPr>
    </w:p>
    <w:sectPr w:rsidR="008E51BF" w:rsidSect="008E51BF">
      <w:headerReference w:type="default" r:id="rId13"/>
      <w:footerReference w:type="default" r:id="rId14"/>
      <w:pgSz w:w="11906" w:h="16838"/>
      <w:pgMar w:top="851" w:right="849" w:bottom="1135" w:left="1134" w:header="708" w:footer="329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65FD" w:rsidRDefault="00C265FD" w:rsidP="008E51BF">
      <w:pPr>
        <w:spacing w:after="0" w:line="240" w:lineRule="auto"/>
      </w:pPr>
      <w:r>
        <w:separator/>
      </w:r>
    </w:p>
  </w:endnote>
  <w:endnote w:type="continuationSeparator" w:id="0">
    <w:p w:rsidR="00C265FD" w:rsidRDefault="00C265FD" w:rsidP="008E5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1BF" w:rsidRDefault="008E51BF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65FD" w:rsidRDefault="00C265FD" w:rsidP="008E51BF">
      <w:pPr>
        <w:spacing w:after="0" w:line="240" w:lineRule="auto"/>
      </w:pPr>
      <w:r>
        <w:separator/>
      </w:r>
    </w:p>
  </w:footnote>
  <w:footnote w:type="continuationSeparator" w:id="0">
    <w:p w:rsidR="00C265FD" w:rsidRDefault="00C265FD" w:rsidP="008E51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1BF" w:rsidRDefault="00510AAF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begin"/>
    </w:r>
    <w:r w:rsidR="008B6F50">
      <w:rPr>
        <w:rFonts w:ascii="Times New Roman" w:eastAsia="Times New Roman" w:hAnsi="Times New Roman" w:cs="Times New Roman"/>
        <w:color w:val="000000"/>
        <w:sz w:val="16"/>
        <w:szCs w:val="16"/>
      </w:rPr>
      <w:instrText>PAGE</w:instrTex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separate"/>
    </w:r>
    <w:r w:rsidR="002A31A4">
      <w:rPr>
        <w:rFonts w:ascii="Times New Roman" w:eastAsia="Times New Roman" w:hAnsi="Times New Roman" w:cs="Times New Roman"/>
        <w:noProof/>
        <w:color w:val="000000"/>
        <w:sz w:val="16"/>
        <w:szCs w:val="16"/>
      </w:rPr>
      <w:t>2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end"/>
    </w:r>
  </w:p>
  <w:p w:rsidR="008E51BF" w:rsidRDefault="008E51BF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FE73A8"/>
    <w:multiLevelType w:val="multilevel"/>
    <w:tmpl w:val="930EE558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540" w:hanging="480"/>
      </w:pPr>
    </w:lvl>
    <w:lvl w:ilvl="2">
      <w:start w:val="1"/>
      <w:numFmt w:val="decimal"/>
      <w:lvlText w:val="%1.%2.%3."/>
      <w:lvlJc w:val="left"/>
      <w:pPr>
        <w:ind w:left="840" w:hanging="720"/>
      </w:pPr>
    </w:lvl>
    <w:lvl w:ilvl="3">
      <w:start w:val="1"/>
      <w:numFmt w:val="decimal"/>
      <w:lvlText w:val="%1.%2.%3.%4."/>
      <w:lvlJc w:val="left"/>
      <w:pPr>
        <w:ind w:left="900" w:hanging="720"/>
      </w:pPr>
    </w:lvl>
    <w:lvl w:ilvl="4">
      <w:start w:val="1"/>
      <w:numFmt w:val="decimal"/>
      <w:lvlText w:val="%1.%2.%3.%4.%5."/>
      <w:lvlJc w:val="left"/>
      <w:pPr>
        <w:ind w:left="1320" w:hanging="1080"/>
      </w:pPr>
    </w:lvl>
    <w:lvl w:ilvl="5">
      <w:start w:val="1"/>
      <w:numFmt w:val="decimal"/>
      <w:lvlText w:val="%1.%2.%3.%4.%5.%6."/>
      <w:lvlJc w:val="left"/>
      <w:pPr>
        <w:ind w:left="138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60" w:hanging="1440"/>
      </w:pPr>
    </w:lvl>
    <w:lvl w:ilvl="8">
      <w:start w:val="1"/>
      <w:numFmt w:val="decimal"/>
      <w:lvlText w:val="%1.%2.%3.%4.%5.%6.%7.%8.%9."/>
      <w:lvlJc w:val="left"/>
      <w:pPr>
        <w:ind w:left="2280" w:hanging="1800"/>
      </w:pPr>
    </w:lvl>
  </w:abstractNum>
  <w:abstractNum w:abstractNumId="1">
    <w:nsid w:val="5F463F7D"/>
    <w:multiLevelType w:val="multilevel"/>
    <w:tmpl w:val="D5607A56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540" w:hanging="480"/>
      </w:pPr>
    </w:lvl>
    <w:lvl w:ilvl="2">
      <w:start w:val="1"/>
      <w:numFmt w:val="decimal"/>
      <w:lvlText w:val="%1.%2.%3."/>
      <w:lvlJc w:val="left"/>
      <w:pPr>
        <w:ind w:left="840" w:hanging="720"/>
      </w:pPr>
    </w:lvl>
    <w:lvl w:ilvl="3">
      <w:start w:val="1"/>
      <w:numFmt w:val="decimal"/>
      <w:lvlText w:val="%1.%2.%3.%4."/>
      <w:lvlJc w:val="left"/>
      <w:pPr>
        <w:ind w:left="900" w:hanging="720"/>
      </w:pPr>
    </w:lvl>
    <w:lvl w:ilvl="4">
      <w:start w:val="1"/>
      <w:numFmt w:val="decimal"/>
      <w:lvlText w:val="%1.%2.%3.%4.%5."/>
      <w:lvlJc w:val="left"/>
      <w:pPr>
        <w:ind w:left="1320" w:hanging="1080"/>
      </w:pPr>
    </w:lvl>
    <w:lvl w:ilvl="5">
      <w:start w:val="1"/>
      <w:numFmt w:val="decimal"/>
      <w:lvlText w:val="%1.%2.%3.%4.%5.%6."/>
      <w:lvlJc w:val="left"/>
      <w:pPr>
        <w:ind w:left="138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60" w:hanging="1440"/>
      </w:pPr>
    </w:lvl>
    <w:lvl w:ilvl="8">
      <w:start w:val="1"/>
      <w:numFmt w:val="decimal"/>
      <w:lvlText w:val="%1.%2.%3.%4.%5.%6.%7.%8.%9."/>
      <w:lvlJc w:val="left"/>
      <w:pPr>
        <w:ind w:left="2280" w:hanging="18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51BF"/>
    <w:rsid w:val="000819C1"/>
    <w:rsid w:val="000F461A"/>
    <w:rsid w:val="002974B3"/>
    <w:rsid w:val="002A31A4"/>
    <w:rsid w:val="00510AAF"/>
    <w:rsid w:val="005A5F71"/>
    <w:rsid w:val="008B6F50"/>
    <w:rsid w:val="008E51BF"/>
    <w:rsid w:val="00C265FD"/>
    <w:rsid w:val="00E64AEE"/>
    <w:rsid w:val="00ED2EB7"/>
    <w:rsid w:val="00F14018"/>
    <w:rsid w:val="00F60D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4018"/>
  </w:style>
  <w:style w:type="paragraph" w:styleId="1">
    <w:name w:val="heading 1"/>
    <w:basedOn w:val="normal"/>
    <w:next w:val="normal"/>
    <w:rsid w:val="008E51B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8E51BF"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3">
    <w:name w:val="heading 3"/>
    <w:basedOn w:val="normal"/>
    <w:next w:val="normal"/>
    <w:rsid w:val="008E51BF"/>
    <w:pPr>
      <w:spacing w:line="240" w:lineRule="auto"/>
      <w:outlineLvl w:val="2"/>
    </w:pPr>
    <w:rPr>
      <w:rFonts w:ascii="Times New Roman" w:eastAsia="Times New Roman" w:hAnsi="Times New Roman" w:cs="Times New Roman"/>
      <w:b/>
      <w:sz w:val="27"/>
      <w:szCs w:val="27"/>
    </w:rPr>
  </w:style>
  <w:style w:type="paragraph" w:styleId="4">
    <w:name w:val="heading 4"/>
    <w:basedOn w:val="normal"/>
    <w:next w:val="normal"/>
    <w:rsid w:val="008E51BF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8E51BF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8E51B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8E51BF"/>
  </w:style>
  <w:style w:type="table" w:customStyle="1" w:styleId="TableNormal">
    <w:name w:val="Table Normal"/>
    <w:rsid w:val="008E51B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8E51BF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8E51BF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30">
    <w:name w:val="Основной текст (3)_"/>
    <w:basedOn w:val="a0"/>
    <w:link w:val="31"/>
    <w:rsid w:val="00F60DE1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paragraph" w:customStyle="1" w:styleId="31">
    <w:name w:val="Основной текст (3)"/>
    <w:basedOn w:val="a"/>
    <w:link w:val="30"/>
    <w:rsid w:val="00F60DE1"/>
    <w:pPr>
      <w:widowControl w:val="0"/>
      <w:shd w:val="clear" w:color="auto" w:fill="FFFFFF"/>
      <w:spacing w:after="0" w:line="446" w:lineRule="exact"/>
      <w:jc w:val="both"/>
    </w:pPr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lynskayainstitut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ynskayainstitut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lynskayainstitut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ipip.ru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7QUw2d//2rdwpixjTKJrFIpGJSQ==">CgMxLjAyCGguZ2pkZ3hzOAByITFvaS0tUnlWVDh3UkF3cjMtM2JfamxuUm9aYXFkRUFTdQ==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3240</Words>
  <Characters>18473</Characters>
  <Application>Microsoft Office Word</Application>
  <DocSecurity>0</DocSecurity>
  <Lines>153</Lines>
  <Paragraphs>43</Paragraphs>
  <ScaleCrop>false</ScaleCrop>
  <Company>Home</Company>
  <LinksUpToDate>false</LinksUpToDate>
  <CharactersWithSpaces>21670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Ekaterina</dc:creator>
  <cp:lastModifiedBy>Екатерина</cp:lastModifiedBy>
  <cp:revision>2</cp:revision>
  <dcterms:created xsi:type="dcterms:W3CDTF">2026-01-14T13:27:00Z</dcterms:created>
  <dcterms:modified xsi:type="dcterms:W3CDTF">2026-01-14T13:27:00Z</dcterms:modified>
</cp:coreProperties>
</file>